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2C8A1501" w:rsidR="008B2037" w:rsidRPr="00D34BE6" w:rsidRDefault="00EC0301" w:rsidP="008B2037">
      <w:pPr>
        <w:pStyle w:val="CRCoverPage"/>
        <w:tabs>
          <w:tab w:val="right" w:pos="9639"/>
        </w:tabs>
        <w:spacing w:after="0"/>
        <w:rPr>
          <w:b/>
          <w:bCs/>
          <w:sz w:val="24"/>
          <w:szCs w:val="24"/>
        </w:rPr>
      </w:pPr>
      <w:r>
        <w:rPr>
          <w:b/>
          <w:bCs/>
          <w:sz w:val="24"/>
          <w:szCs w:val="24"/>
        </w:rPr>
        <w:t>3GPP TSG-RAN WG3 Meeting #123bis</w:t>
      </w:r>
      <w:r w:rsidR="008B2037" w:rsidRPr="00D34BE6">
        <w:rPr>
          <w:b/>
          <w:bCs/>
          <w:sz w:val="24"/>
          <w:szCs w:val="24"/>
        </w:rPr>
        <w:tab/>
      </w:r>
      <w:r w:rsidR="00362DD6" w:rsidRPr="00362DD6">
        <w:rPr>
          <w:b/>
          <w:bCs/>
          <w:sz w:val="24"/>
          <w:szCs w:val="24"/>
        </w:rPr>
        <w:t>R3-</w:t>
      </w:r>
      <w:r w:rsidR="009315C4">
        <w:rPr>
          <w:b/>
          <w:bCs/>
          <w:sz w:val="24"/>
          <w:szCs w:val="24"/>
        </w:rPr>
        <w:t>241987</w:t>
      </w:r>
    </w:p>
    <w:p w14:paraId="06EE6357" w14:textId="52542B7B" w:rsidR="008B2037" w:rsidRPr="008B2037" w:rsidRDefault="00EC0301" w:rsidP="008B2037">
      <w:pPr>
        <w:pStyle w:val="CRCoverPage"/>
        <w:tabs>
          <w:tab w:val="right" w:pos="9639"/>
          <w:tab w:val="right" w:pos="13323"/>
        </w:tabs>
        <w:spacing w:after="0"/>
        <w:rPr>
          <w:rFonts w:eastAsia="SimSun"/>
          <w:b/>
          <w:sz w:val="24"/>
          <w:szCs w:val="24"/>
        </w:rPr>
      </w:pPr>
      <w:r>
        <w:rPr>
          <w:b/>
          <w:bCs/>
          <w:sz w:val="24"/>
          <w:szCs w:val="24"/>
          <w:lang w:eastAsia="zh-CN"/>
        </w:rPr>
        <w:t>Changsha, Hunan Province</w:t>
      </w:r>
      <w:r w:rsidRPr="00EC0301">
        <w:rPr>
          <w:b/>
          <w:bCs/>
          <w:sz w:val="24"/>
          <w:szCs w:val="24"/>
          <w:lang w:eastAsia="zh-CN"/>
        </w:rPr>
        <w:t xml:space="preserve">, </w:t>
      </w:r>
      <w:r w:rsidR="009315C4">
        <w:rPr>
          <w:b/>
          <w:bCs/>
          <w:sz w:val="24"/>
          <w:szCs w:val="24"/>
          <w:lang w:eastAsia="zh-CN"/>
        </w:rPr>
        <w:t>China</w:t>
      </w:r>
      <w:r>
        <w:rPr>
          <w:b/>
          <w:bCs/>
          <w:sz w:val="24"/>
          <w:szCs w:val="24"/>
        </w:rPr>
        <w:t>, 15</w:t>
      </w:r>
      <w:r w:rsidR="009A781F" w:rsidRPr="00FF3E4B">
        <w:rPr>
          <w:b/>
          <w:bCs/>
          <w:sz w:val="24"/>
          <w:szCs w:val="24"/>
          <w:vertAlign w:val="superscript"/>
        </w:rPr>
        <w:t>t</w:t>
      </w:r>
      <w:r w:rsidRPr="00FF3E4B">
        <w:rPr>
          <w:b/>
          <w:bCs/>
          <w:sz w:val="24"/>
          <w:szCs w:val="24"/>
          <w:vertAlign w:val="superscript"/>
        </w:rPr>
        <w:t>h</w:t>
      </w:r>
      <w:r>
        <w:rPr>
          <w:b/>
          <w:bCs/>
          <w:sz w:val="24"/>
          <w:szCs w:val="24"/>
        </w:rPr>
        <w:t xml:space="preserve"> – 19</w:t>
      </w:r>
      <w:r w:rsidR="009A781F" w:rsidRPr="00FF3E4B">
        <w:rPr>
          <w:b/>
          <w:bCs/>
          <w:sz w:val="24"/>
          <w:szCs w:val="24"/>
          <w:vertAlign w:val="superscript"/>
        </w:rPr>
        <w:t>th</w:t>
      </w:r>
      <w:r w:rsidR="009A781F" w:rsidRPr="009A781F">
        <w:rPr>
          <w:b/>
          <w:bCs/>
          <w:sz w:val="24"/>
          <w:szCs w:val="24"/>
        </w:rPr>
        <w:t xml:space="preserve"> </w:t>
      </w:r>
      <w:r>
        <w:rPr>
          <w:b/>
          <w:bCs/>
          <w:sz w:val="24"/>
          <w:szCs w:val="24"/>
        </w:rPr>
        <w:t>April,</w:t>
      </w:r>
      <w:r w:rsidR="009A781F" w:rsidRPr="009A781F">
        <w:rPr>
          <w:b/>
          <w:bCs/>
          <w:sz w:val="24"/>
          <w:szCs w:val="24"/>
        </w:rPr>
        <w:t xml:space="preserve"> </w:t>
      </w:r>
      <w:r>
        <w:rPr>
          <w:b/>
          <w:bCs/>
          <w:sz w:val="24"/>
          <w:szCs w:val="24"/>
        </w:rPr>
        <w:t>2024</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9B4CED7"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EC0301">
        <w:rPr>
          <w:rFonts w:ascii="Arial" w:eastAsia="SimSun" w:hAnsi="Arial"/>
          <w:sz w:val="24"/>
        </w:rPr>
        <w:t>Discussion on RAN AI</w:t>
      </w:r>
      <w:r w:rsidR="00FF3E4B">
        <w:rPr>
          <w:rFonts w:ascii="Arial" w:eastAsia="SimSun" w:hAnsi="Arial"/>
          <w:sz w:val="24"/>
        </w:rPr>
        <w:t>/ML</w:t>
      </w:r>
      <w:r w:rsidR="00EC0301">
        <w:rPr>
          <w:rFonts w:ascii="Arial" w:eastAsia="SimSun" w:hAnsi="Arial"/>
          <w:sz w:val="24"/>
        </w:rPr>
        <w:t xml:space="preserve"> for </w:t>
      </w:r>
      <w:bookmarkStart w:id="0" w:name="_Hlk162276677"/>
      <w:r w:rsidR="00921338" w:rsidRPr="00921338">
        <w:rPr>
          <w:rFonts w:ascii="Arial" w:eastAsia="SimSun" w:hAnsi="Arial"/>
          <w:sz w:val="24"/>
        </w:rPr>
        <w:t>Coverage and Capacity Optimization</w:t>
      </w:r>
      <w:bookmarkEnd w:id="0"/>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w:t>
      </w:r>
      <w:bookmarkStart w:id="1" w:name="_GoBack"/>
      <w:bookmarkEnd w:id="1"/>
      <w:r w:rsidRPr="008B2037">
        <w:rPr>
          <w:rFonts w:ascii="Arial" w:eastAsia="SimSun" w:hAnsi="Arial"/>
          <w:sz w:val="24"/>
          <w:lang w:val="en-US" w:eastAsia="zh-CN"/>
        </w:rPr>
        <w:t>awei</w:t>
      </w:r>
    </w:p>
    <w:p w14:paraId="54935823" w14:textId="2E204300"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1F504647" w14:textId="7F1DD432" w:rsidR="000B1566" w:rsidRDefault="00921338" w:rsidP="00FF3E4B">
      <w:pPr>
        <w:jc w:val="both"/>
        <w:rPr>
          <w:lang w:eastAsia="zh-CN"/>
        </w:rPr>
      </w:pPr>
      <w:r w:rsidRPr="00921338">
        <w:rPr>
          <w:rFonts w:eastAsia="DengXian"/>
          <w:lang w:eastAsia="zh-CN"/>
        </w:rPr>
        <w:t>A new SI “</w:t>
      </w:r>
      <w:r w:rsidR="00D25198" w:rsidRPr="00D25198">
        <w:rPr>
          <w:rFonts w:eastAsia="DengXian"/>
          <w:lang w:eastAsia="zh-CN"/>
        </w:rPr>
        <w:t>Study on enhancements for Artificial Intelligence (AI)/Machine Learning (ML) for NG-RAN</w:t>
      </w:r>
      <w:r w:rsidRPr="00921338">
        <w:rPr>
          <w:rFonts w:eastAsia="DengXian"/>
          <w:lang w:eastAsia="zh-CN"/>
        </w:rPr>
        <w:t>” was approved for Rel</w:t>
      </w:r>
      <w:r w:rsidR="000B1566">
        <w:rPr>
          <w:rFonts w:eastAsia="DengXian"/>
          <w:lang w:eastAsia="zh-CN"/>
        </w:rPr>
        <w:t>-</w:t>
      </w:r>
      <w:r w:rsidRPr="00921338">
        <w:rPr>
          <w:rFonts w:eastAsia="DengXian"/>
          <w:lang w:eastAsia="zh-CN"/>
        </w:rPr>
        <w:t>1</w:t>
      </w:r>
      <w:r w:rsidR="00D25198">
        <w:rPr>
          <w:rFonts w:eastAsia="DengXian"/>
          <w:lang w:eastAsia="zh-CN"/>
        </w:rPr>
        <w:t>9</w:t>
      </w:r>
      <w:r w:rsidRPr="00921338">
        <w:rPr>
          <w:rFonts w:eastAsia="DengXian"/>
          <w:lang w:eastAsia="zh-CN"/>
        </w:rPr>
        <w:t xml:space="preserve"> at the 3GPP TSG RAN #</w:t>
      </w:r>
      <w:r w:rsidR="0088385F">
        <w:rPr>
          <w:rFonts w:eastAsia="DengXian"/>
          <w:lang w:eastAsia="zh-CN"/>
        </w:rPr>
        <w:t>10</w:t>
      </w:r>
      <w:r w:rsidR="000B1566">
        <w:rPr>
          <w:rFonts w:eastAsia="DengXian"/>
          <w:lang w:eastAsia="zh-CN"/>
        </w:rPr>
        <w:t>2</w:t>
      </w:r>
      <w:r w:rsidRPr="00921338">
        <w:rPr>
          <w:rFonts w:eastAsia="DengXian"/>
          <w:lang w:eastAsia="zh-CN"/>
        </w:rPr>
        <w:t xml:space="preserve"> meeting</w:t>
      </w:r>
      <w:r w:rsidR="00595F3C">
        <w:rPr>
          <w:rFonts w:eastAsia="DengXian"/>
          <w:lang w:eastAsia="zh-CN"/>
        </w:rPr>
        <w:t xml:space="preserve"> </w:t>
      </w:r>
      <w:r w:rsidRPr="00921338">
        <w:rPr>
          <w:rFonts w:eastAsia="DengXian"/>
          <w:lang w:eastAsia="zh-CN"/>
        </w:rPr>
        <w:t>[1]</w:t>
      </w:r>
      <w:r w:rsidR="000B1566">
        <w:rPr>
          <w:rFonts w:eastAsia="DengXian"/>
          <w:lang w:eastAsia="zh-CN"/>
        </w:rPr>
        <w:t xml:space="preserve">, </w:t>
      </w:r>
      <w:r w:rsidR="000B1566">
        <w:rPr>
          <w:lang w:eastAsia="zh-CN"/>
        </w:rPr>
        <w:t xml:space="preserve">then revised in RAN#103 and eventually approved in </w:t>
      </w:r>
      <w:r w:rsidR="000B1566">
        <w:rPr>
          <w:lang w:eastAsia="zh-CN"/>
        </w:rPr>
        <w:fldChar w:fldCharType="begin"/>
      </w:r>
      <w:r w:rsidR="000B1566">
        <w:rPr>
          <w:lang w:eastAsia="zh-CN"/>
        </w:rPr>
        <w:instrText xml:space="preserve"> REF _Ref162365213 \r \h </w:instrText>
      </w:r>
      <w:r w:rsidR="00FF3E4B">
        <w:rPr>
          <w:lang w:eastAsia="zh-CN"/>
        </w:rPr>
        <w:instrText xml:space="preserve"> \* MERGEFORMAT </w:instrText>
      </w:r>
      <w:r w:rsidR="000B1566">
        <w:rPr>
          <w:lang w:eastAsia="zh-CN"/>
        </w:rPr>
      </w:r>
      <w:r w:rsidR="000B1566">
        <w:rPr>
          <w:lang w:eastAsia="zh-CN"/>
        </w:rPr>
        <w:fldChar w:fldCharType="separate"/>
      </w:r>
      <w:r w:rsidR="000B1566">
        <w:rPr>
          <w:lang w:eastAsia="zh-CN"/>
        </w:rPr>
        <w:t>[2]</w:t>
      </w:r>
      <w:r w:rsidR="000B1566">
        <w:rPr>
          <w:lang w:eastAsia="zh-CN"/>
        </w:rPr>
        <w:fldChar w:fldCharType="end"/>
      </w:r>
      <w:r w:rsidR="000B1566">
        <w:rPr>
          <w:lang w:eastAsia="zh-CN"/>
        </w:rPr>
        <w:t>, whose objective are listed as follows:</w:t>
      </w:r>
    </w:p>
    <w:p w14:paraId="65A4DA66" w14:textId="77777777" w:rsidR="000B1566" w:rsidRPr="007137BE" w:rsidRDefault="000B1566" w:rsidP="000B1566">
      <w:pPr>
        <w:pBdr>
          <w:top w:val="single" w:sz="4" w:space="1" w:color="auto"/>
          <w:left w:val="single" w:sz="4" w:space="4" w:color="auto"/>
          <w:bottom w:val="single" w:sz="4" w:space="1" w:color="auto"/>
          <w:right w:val="single" w:sz="4" w:space="4" w:color="auto"/>
        </w:pBdr>
        <w:spacing w:before="240"/>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005B5546" w14:textId="77777777" w:rsidR="000B1566" w:rsidRPr="007137BE" w:rsidRDefault="000B1566" w:rsidP="000B1566">
      <w:pPr>
        <w:pBdr>
          <w:top w:val="single" w:sz="4" w:space="1" w:color="auto"/>
          <w:left w:val="single" w:sz="4" w:space="4" w:color="auto"/>
          <w:bottom w:val="single" w:sz="4" w:space="1" w:color="auto"/>
          <w:right w:val="single" w:sz="4" w:space="4" w:color="auto"/>
        </w:pBdr>
        <w:spacing w:before="240"/>
        <w:rPr>
          <w:lang w:val="en-US" w:eastAsia="zh-CN"/>
        </w:rPr>
      </w:pPr>
      <w:r w:rsidRPr="007137BE">
        <w:rPr>
          <w:lang w:val="en-US" w:eastAsia="zh-CN"/>
        </w:rPr>
        <w:t>The detailed objectives of the SI are listed as follows:</w:t>
      </w:r>
    </w:p>
    <w:p w14:paraId="4AE30637" w14:textId="77777777" w:rsidR="000B1566" w:rsidRPr="007137BE" w:rsidRDefault="000B1566" w:rsidP="000B1566">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180"/>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02725722" w14:textId="77777777" w:rsidR="000B1566" w:rsidRPr="007137BE" w:rsidRDefault="000B1566" w:rsidP="000B1566">
      <w:pPr>
        <w:numPr>
          <w:ilvl w:val="0"/>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180"/>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77856B78" w14:textId="77777777" w:rsidR="000B1566" w:rsidRPr="007137BE" w:rsidRDefault="000B1566" w:rsidP="000B1566">
      <w:pPr>
        <w:numPr>
          <w:ilvl w:val="255"/>
          <w:numId w:val="0"/>
        </w:numPr>
        <w:pBdr>
          <w:top w:val="single" w:sz="4" w:space="1" w:color="auto"/>
          <w:left w:val="single" w:sz="4" w:space="4" w:color="auto"/>
          <w:bottom w:val="single" w:sz="4" w:space="1" w:color="auto"/>
          <w:right w:val="single" w:sz="4" w:space="4" w:color="auto"/>
        </w:pBdr>
        <w:spacing w:before="240"/>
        <w:rPr>
          <w:lang w:val="en-US" w:eastAsia="zh-CN"/>
        </w:rPr>
      </w:pPr>
      <w:r>
        <w:rPr>
          <w:lang w:val="en-US" w:eastAsia="zh-CN"/>
        </w:rPr>
        <w:t xml:space="preserve">         </w:t>
      </w:r>
      <w:r w:rsidRPr="007137BE">
        <w:rPr>
          <w:rFonts w:hint="eastAsia"/>
          <w:lang w:val="en-US" w:eastAsia="zh-CN"/>
        </w:rPr>
        <w:t>-   Mobility optimization for NR-DC</w:t>
      </w:r>
    </w:p>
    <w:p w14:paraId="5478DCAC" w14:textId="77777777" w:rsidR="000B1566" w:rsidRPr="007137BE" w:rsidRDefault="000B1566" w:rsidP="000B1566">
      <w:pPr>
        <w:numPr>
          <w:ilvl w:val="255"/>
          <w:numId w:val="0"/>
        </w:numPr>
        <w:pBdr>
          <w:top w:val="single" w:sz="4" w:space="1" w:color="auto"/>
          <w:left w:val="single" w:sz="4" w:space="4" w:color="auto"/>
          <w:bottom w:val="single" w:sz="4" w:space="1" w:color="auto"/>
          <w:right w:val="single" w:sz="4" w:space="4" w:color="auto"/>
        </w:pBdr>
        <w:spacing w:before="240"/>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3BB689A0" w14:textId="77777777" w:rsidR="000B1566" w:rsidRPr="007137BE" w:rsidRDefault="000B1566" w:rsidP="000B1566">
      <w:pPr>
        <w:numPr>
          <w:ilvl w:val="255"/>
          <w:numId w:val="0"/>
        </w:numPr>
        <w:pBdr>
          <w:top w:val="single" w:sz="4" w:space="1" w:color="auto"/>
          <w:left w:val="single" w:sz="4" w:space="4" w:color="auto"/>
          <w:bottom w:val="single" w:sz="4" w:space="1" w:color="auto"/>
          <w:right w:val="single" w:sz="4" w:space="4" w:color="auto"/>
        </w:pBdr>
        <w:spacing w:before="240"/>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64CAA27A" w14:textId="77777777" w:rsidR="000B1566" w:rsidRPr="007137BE" w:rsidRDefault="000B1566" w:rsidP="000B1566">
      <w:pPr>
        <w:numPr>
          <w:ilvl w:val="255"/>
          <w:numId w:val="0"/>
        </w:numPr>
        <w:pBdr>
          <w:top w:val="single" w:sz="4" w:space="1" w:color="auto"/>
          <w:left w:val="single" w:sz="4" w:space="4" w:color="auto"/>
          <w:bottom w:val="single" w:sz="4" w:space="1" w:color="auto"/>
          <w:right w:val="single" w:sz="4" w:space="4" w:color="auto"/>
        </w:pBdr>
        <w:spacing w:before="240"/>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4CC81CFA" w14:textId="77777777" w:rsidR="000B1566" w:rsidRPr="007137BE" w:rsidRDefault="000B1566" w:rsidP="000B1566">
      <w:pPr>
        <w:numPr>
          <w:ilvl w:val="255"/>
          <w:numId w:val="0"/>
        </w:numPr>
        <w:pBdr>
          <w:top w:val="single" w:sz="4" w:space="1" w:color="auto"/>
          <w:left w:val="single" w:sz="4" w:space="4" w:color="auto"/>
          <w:bottom w:val="single" w:sz="4" w:space="1" w:color="auto"/>
          <w:right w:val="single" w:sz="4" w:space="4" w:color="auto"/>
        </w:pBdr>
        <w:spacing w:before="240"/>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p w14:paraId="340C89EC" w14:textId="77777777" w:rsidR="000B1566" w:rsidRDefault="000B1566" w:rsidP="000B1566">
      <w:pPr>
        <w:pBdr>
          <w:top w:val="single" w:sz="4" w:space="1" w:color="auto"/>
          <w:left w:val="single" w:sz="4" w:space="4" w:color="auto"/>
          <w:bottom w:val="single" w:sz="4" w:space="1" w:color="auto"/>
          <w:right w:val="single" w:sz="4" w:space="4" w:color="auto"/>
        </w:pBdr>
        <w:spacing w:before="240"/>
        <w:jc w:val="both"/>
        <w:rPr>
          <w:lang w:eastAsia="zh-CN"/>
        </w:rPr>
      </w:pPr>
      <w:r w:rsidRPr="007137BE">
        <w:rPr>
          <w:rFonts w:hint="eastAsia"/>
          <w:lang w:val="en-US" w:eastAsia="zh-CN"/>
        </w:rPr>
        <w:t>Note: RAN3 should take the Rel-18 discussions into account.</w:t>
      </w:r>
      <w:r>
        <w:rPr>
          <w:lang w:eastAsia="zh-CN"/>
        </w:rPr>
        <w:t xml:space="preserve"> </w:t>
      </w:r>
    </w:p>
    <w:p w14:paraId="16C3B660" w14:textId="7277F5CE" w:rsidR="004D43ED" w:rsidRDefault="000B1566" w:rsidP="00FF3E4B">
      <w:pPr>
        <w:overflowPunct w:val="0"/>
        <w:autoSpaceDE w:val="0"/>
        <w:autoSpaceDN w:val="0"/>
        <w:adjustRightInd w:val="0"/>
        <w:spacing w:before="120" w:afterLines="50" w:after="120" w:line="280" w:lineRule="atLeast"/>
        <w:jc w:val="both"/>
        <w:rPr>
          <w:rFonts w:eastAsia="SimSun"/>
          <w:lang w:eastAsia="zh-CN"/>
        </w:rPr>
      </w:pPr>
      <w:r>
        <w:rPr>
          <w:lang w:eastAsia="zh-CN"/>
        </w:rPr>
        <w:t xml:space="preserve">This contribution </w:t>
      </w:r>
      <w:r w:rsidR="00595F3C" w:rsidRPr="00595F3C">
        <w:rPr>
          <w:rFonts w:eastAsia="DengXian"/>
          <w:lang w:eastAsia="zh-CN"/>
        </w:rPr>
        <w:t>investigate</w:t>
      </w:r>
      <w:r>
        <w:rPr>
          <w:rFonts w:eastAsia="DengXian"/>
          <w:lang w:eastAsia="zh-CN"/>
        </w:rPr>
        <w:t>s</w:t>
      </w:r>
      <w:r w:rsidR="00595F3C" w:rsidRPr="00595F3C">
        <w:rPr>
          <w:rFonts w:eastAsia="DengXian"/>
          <w:lang w:eastAsia="zh-CN"/>
        </w:rPr>
        <w:t xml:space="preserve"> </w:t>
      </w:r>
      <w:r>
        <w:rPr>
          <w:rFonts w:eastAsia="DengXian"/>
          <w:lang w:eastAsia="zh-CN"/>
        </w:rPr>
        <w:t xml:space="preserve">one of the </w:t>
      </w:r>
      <w:r w:rsidR="00595F3C" w:rsidRPr="00595F3C">
        <w:rPr>
          <w:rFonts w:eastAsia="DengXian"/>
          <w:lang w:eastAsia="zh-CN"/>
        </w:rPr>
        <w:t>new AI/ML</w:t>
      </w:r>
      <w:r>
        <w:rPr>
          <w:rFonts w:eastAsia="DengXian"/>
          <w:lang w:eastAsia="zh-CN"/>
        </w:rPr>
        <w:softHyphen/>
      </w:r>
      <w:r w:rsidR="00FF3E4B">
        <w:rPr>
          <w:rFonts w:eastAsia="DengXian"/>
          <w:lang w:eastAsia="zh-CN"/>
        </w:rPr>
        <w:t>-</w:t>
      </w:r>
      <w:r w:rsidR="00595F3C" w:rsidRPr="00595F3C">
        <w:rPr>
          <w:rFonts w:eastAsia="DengXian"/>
          <w:lang w:eastAsia="zh-CN"/>
        </w:rPr>
        <w:t>based use cases</w:t>
      </w:r>
      <w:r>
        <w:rPr>
          <w:rFonts w:eastAsia="DengXian"/>
          <w:lang w:eastAsia="zh-CN"/>
        </w:rPr>
        <w:t xml:space="preserve">, that is, </w:t>
      </w:r>
      <w:r w:rsidR="00595F3C" w:rsidRPr="00595F3C">
        <w:rPr>
          <w:rFonts w:eastAsia="DengXian"/>
          <w:lang w:eastAsia="zh-CN"/>
        </w:rPr>
        <w:t>Coverage and Capacity Optimization</w:t>
      </w:r>
      <w:r>
        <w:rPr>
          <w:rFonts w:eastAsia="DengXian"/>
          <w:lang w:eastAsia="zh-CN"/>
        </w:rPr>
        <w:t xml:space="preserve"> (CCO), and provides </w:t>
      </w:r>
      <w:r w:rsidR="00595F3C">
        <w:rPr>
          <w:rFonts w:eastAsia="DengXian"/>
          <w:lang w:eastAsia="zh-CN"/>
        </w:rPr>
        <w:t>our considerations for th</w:t>
      </w:r>
      <w:r>
        <w:rPr>
          <w:rFonts w:eastAsia="DengXian"/>
          <w:lang w:eastAsia="zh-CN"/>
        </w:rPr>
        <w:t xml:space="preserve">is </w:t>
      </w:r>
      <w:r w:rsidR="00595F3C">
        <w:rPr>
          <w:rFonts w:eastAsia="DengXian"/>
          <w:lang w:eastAsia="zh-CN"/>
        </w:rPr>
        <w:t>new use case</w:t>
      </w:r>
      <w:r w:rsidR="00921338" w:rsidRPr="00921338">
        <w:rPr>
          <w:rFonts w:eastAsia="DengXian"/>
          <w:lang w:eastAsia="zh-CN"/>
        </w:rPr>
        <w:t>.</w:t>
      </w:r>
    </w:p>
    <w:p w14:paraId="335831B7"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61F2D092" w14:textId="0C31B374" w:rsidR="00B17F8F" w:rsidRDefault="00147465" w:rsidP="00FF3E4B">
      <w:pPr>
        <w:pStyle w:val="Heading2"/>
        <w:keepLines/>
        <w:tabs>
          <w:tab w:val="num" w:pos="0"/>
        </w:tabs>
        <w:spacing w:before="160" w:after="120"/>
        <w:ind w:right="0" w:hanging="113"/>
        <w:jc w:val="both"/>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177F37">
        <w:rPr>
          <w:rFonts w:cs="Arial"/>
          <w:lang w:eastAsia="zh-CN"/>
        </w:rPr>
        <w:t xml:space="preserve">The </w:t>
      </w:r>
      <w:r w:rsidR="009C48EF">
        <w:rPr>
          <w:rFonts w:cs="Arial" w:hint="eastAsia"/>
          <w:lang w:eastAsia="zh-CN"/>
        </w:rPr>
        <w:t>use</w:t>
      </w:r>
      <w:r w:rsidR="009C48EF">
        <w:rPr>
          <w:rFonts w:cs="Arial"/>
          <w:lang w:eastAsia="zh-CN"/>
        </w:rPr>
        <w:t xml:space="preserve"> case for AI</w:t>
      </w:r>
      <w:r w:rsidR="000B1566">
        <w:rPr>
          <w:rFonts w:cs="Arial"/>
          <w:lang w:eastAsia="zh-CN"/>
        </w:rPr>
        <w:t>/ML</w:t>
      </w:r>
      <w:r w:rsidR="009C48EF">
        <w:rPr>
          <w:rFonts w:cs="Arial"/>
          <w:lang w:eastAsia="zh-CN"/>
        </w:rPr>
        <w:t>-based CCO</w:t>
      </w:r>
    </w:p>
    <w:p w14:paraId="1221E984" w14:textId="77777777" w:rsidR="006B3018" w:rsidRDefault="00301834" w:rsidP="00FF3E4B">
      <w:pPr>
        <w:spacing w:after="120"/>
        <w:jc w:val="both"/>
        <w:rPr>
          <w:rFonts w:cs="Arial"/>
          <w:lang w:eastAsia="zh-CN"/>
        </w:rPr>
      </w:pPr>
      <w:r w:rsidRPr="00301834">
        <w:rPr>
          <w:rFonts w:cs="Arial"/>
          <w:lang w:eastAsia="zh-CN"/>
        </w:rPr>
        <w:t>CCO has been identified as a key use case for SON since LTE, and aims to provide the required capacity in the targeted coverage areas, to minimize the interference and to maintain an acceptable quality of service. Generally, capacity enhancements are usually at the expense of service coverage degradations, and vice versa. Therefore, it is reasonable to balance and manage the trade-off between coverage and capacity optimization</w:t>
      </w:r>
      <w:r w:rsidR="006B3018">
        <w:rPr>
          <w:rFonts w:cs="Arial"/>
          <w:lang w:eastAsia="zh-CN"/>
        </w:rPr>
        <w:t xml:space="preserve">. </w:t>
      </w:r>
    </w:p>
    <w:p w14:paraId="4FCFE509" w14:textId="2E383585" w:rsidR="00301834" w:rsidRPr="00301834" w:rsidRDefault="00301834" w:rsidP="00FF3E4B">
      <w:pPr>
        <w:spacing w:after="120"/>
        <w:jc w:val="both"/>
        <w:rPr>
          <w:rFonts w:cs="Arial"/>
          <w:lang w:eastAsia="zh-CN"/>
        </w:rPr>
      </w:pPr>
      <w:r w:rsidRPr="00301834">
        <w:rPr>
          <w:rFonts w:cs="Arial"/>
          <w:lang w:eastAsia="zh-CN"/>
        </w:rPr>
        <w:t xml:space="preserve">The </w:t>
      </w:r>
      <w:bookmarkStart w:id="2" w:name="_Hlk162359028"/>
      <w:r w:rsidR="006B3018" w:rsidRPr="006B3018">
        <w:rPr>
          <w:rFonts w:cs="Arial"/>
          <w:lang w:eastAsia="zh-CN"/>
        </w:rPr>
        <w:t>scenarios</w:t>
      </w:r>
      <w:r w:rsidRPr="00301834">
        <w:rPr>
          <w:rFonts w:cs="Arial"/>
          <w:lang w:eastAsia="zh-CN"/>
        </w:rPr>
        <w:t xml:space="preserve"> </w:t>
      </w:r>
      <w:bookmarkEnd w:id="2"/>
      <w:r w:rsidRPr="00301834">
        <w:rPr>
          <w:rFonts w:cs="Arial"/>
          <w:lang w:eastAsia="zh-CN"/>
        </w:rPr>
        <w:t xml:space="preserve">addressed by the CCO for NR can be classified </w:t>
      </w:r>
      <w:r w:rsidR="006B3018">
        <w:rPr>
          <w:rFonts w:cs="Arial"/>
          <w:lang w:eastAsia="zh-CN"/>
        </w:rPr>
        <w:t xml:space="preserve">into </w:t>
      </w:r>
      <w:r w:rsidR="000B1566">
        <w:rPr>
          <w:rFonts w:cs="Arial"/>
          <w:lang w:eastAsia="zh-CN"/>
        </w:rPr>
        <w:t>c</w:t>
      </w:r>
      <w:r w:rsidR="006B3018" w:rsidRPr="006B3018">
        <w:rPr>
          <w:rFonts w:cs="Arial"/>
          <w:lang w:eastAsia="zh-CN"/>
        </w:rPr>
        <w:t>overage problem</w:t>
      </w:r>
      <w:r w:rsidR="006B3018">
        <w:rPr>
          <w:rFonts w:cs="Arial"/>
          <w:lang w:eastAsia="zh-CN"/>
        </w:rPr>
        <w:t xml:space="preserve">s and </w:t>
      </w:r>
      <w:r w:rsidR="000B1566">
        <w:rPr>
          <w:rFonts w:cs="Arial"/>
          <w:lang w:eastAsia="zh-CN"/>
        </w:rPr>
        <w:t>c</w:t>
      </w:r>
      <w:r w:rsidR="006B3018" w:rsidRPr="006B3018">
        <w:rPr>
          <w:rFonts w:cs="Arial"/>
          <w:lang w:eastAsia="zh-CN"/>
        </w:rPr>
        <w:t>apacity problems</w:t>
      </w:r>
      <w:r w:rsidR="006B3018">
        <w:rPr>
          <w:rFonts w:cs="Arial"/>
          <w:lang w:eastAsia="zh-CN"/>
        </w:rPr>
        <w:t>.</w:t>
      </w:r>
    </w:p>
    <w:p w14:paraId="222AAFF9" w14:textId="12057065" w:rsidR="00301834" w:rsidRPr="00301834" w:rsidRDefault="00301834" w:rsidP="00FF3E4B">
      <w:pPr>
        <w:spacing w:after="120"/>
        <w:jc w:val="both"/>
        <w:rPr>
          <w:rFonts w:cs="Arial"/>
          <w:lang w:eastAsia="zh-CN"/>
        </w:rPr>
      </w:pPr>
      <w:r w:rsidRPr="001F3BCE">
        <w:rPr>
          <w:rFonts w:cs="Arial"/>
          <w:u w:val="single"/>
          <w:lang w:eastAsia="zh-CN"/>
        </w:rPr>
        <w:t>For coverage problems</w:t>
      </w:r>
      <w:r w:rsidRPr="00301834">
        <w:rPr>
          <w:rFonts w:cs="Arial"/>
          <w:lang w:eastAsia="zh-CN"/>
        </w:rPr>
        <w:t xml:space="preserve">, </w:t>
      </w:r>
      <w:r w:rsidR="006B3018">
        <w:rPr>
          <w:rFonts w:cs="Arial"/>
          <w:lang w:eastAsia="zh-CN"/>
        </w:rPr>
        <w:t>it</w:t>
      </w:r>
      <w:r w:rsidRPr="00301834">
        <w:rPr>
          <w:rFonts w:cs="Arial"/>
          <w:lang w:eastAsia="zh-CN"/>
        </w:rPr>
        <w:t xml:space="preserve"> focuses on scenarios where the coverage of reference signals is sub-optimal, leaving the UE exposed to failures or degraded performance, e.g.</w:t>
      </w:r>
      <w:r w:rsidR="000B1566">
        <w:rPr>
          <w:rFonts w:cs="Arial"/>
          <w:lang w:eastAsia="zh-CN"/>
        </w:rPr>
        <w:t>,</w:t>
      </w:r>
      <w:r w:rsidRPr="00301834">
        <w:rPr>
          <w:rFonts w:cs="Arial"/>
          <w:lang w:eastAsia="zh-CN"/>
        </w:rPr>
        <w:t xml:space="preserve"> when a coverage hole is found. CCO will address cases where the root cause of the problem is due to a bad coverage planning.</w:t>
      </w:r>
    </w:p>
    <w:p w14:paraId="2F02DA0D" w14:textId="75B587E3" w:rsidR="003F5E73" w:rsidRDefault="006B3018" w:rsidP="00FF3E4B">
      <w:pPr>
        <w:spacing w:after="120"/>
        <w:jc w:val="both"/>
        <w:rPr>
          <w:rFonts w:cs="Arial"/>
          <w:lang w:eastAsia="zh-CN"/>
        </w:rPr>
      </w:pPr>
      <w:r w:rsidRPr="001F3BCE">
        <w:rPr>
          <w:rFonts w:cs="Arial"/>
          <w:u w:val="single"/>
          <w:lang w:eastAsia="zh-CN"/>
        </w:rPr>
        <w:t>For capacity problems</w:t>
      </w:r>
      <w:r w:rsidRPr="00301834">
        <w:rPr>
          <w:rFonts w:cs="Arial"/>
          <w:lang w:eastAsia="zh-CN"/>
        </w:rPr>
        <w:t>,</w:t>
      </w:r>
      <w:r>
        <w:rPr>
          <w:rFonts w:cs="Arial"/>
          <w:lang w:eastAsia="zh-CN"/>
        </w:rPr>
        <w:t xml:space="preserve"> it focuses on scenarios </w:t>
      </w:r>
      <w:r w:rsidR="000B1566">
        <w:rPr>
          <w:rFonts w:cs="Arial"/>
          <w:lang w:eastAsia="zh-CN"/>
        </w:rPr>
        <w:t xml:space="preserve">where </w:t>
      </w:r>
      <w:r>
        <w:rPr>
          <w:rFonts w:cs="Arial"/>
          <w:lang w:eastAsia="zh-CN"/>
        </w:rPr>
        <w:t xml:space="preserve">UEs will be subject to failures or suboptimal performance if </w:t>
      </w:r>
      <w:r w:rsidRPr="00301834">
        <w:rPr>
          <w:rFonts w:cs="Arial"/>
          <w:lang w:eastAsia="zh-CN"/>
        </w:rPr>
        <w:t>capacity within a cell or beam is saturated</w:t>
      </w:r>
      <w:r>
        <w:rPr>
          <w:rFonts w:cs="Arial"/>
          <w:lang w:eastAsia="zh-CN"/>
        </w:rPr>
        <w:t>.</w:t>
      </w:r>
      <w:r w:rsidR="00301834" w:rsidRPr="00301834">
        <w:rPr>
          <w:rFonts w:cs="Arial"/>
          <w:lang w:eastAsia="zh-CN"/>
        </w:rPr>
        <w:t xml:space="preserve"> One of the potential reasons is the poor radio conditions affecting a large share of served UEs</w:t>
      </w:r>
      <w:r w:rsidR="003F5E73">
        <w:rPr>
          <w:rFonts w:cs="Arial"/>
          <w:lang w:eastAsia="zh-CN"/>
        </w:rPr>
        <w:t xml:space="preserve"> </w:t>
      </w:r>
      <w:r w:rsidR="003F5E73">
        <w:rPr>
          <w:rFonts w:cs="Arial" w:hint="eastAsia"/>
          <w:lang w:eastAsia="zh-CN"/>
        </w:rPr>
        <w:t>a</w:t>
      </w:r>
      <w:r w:rsidR="003F5E73">
        <w:rPr>
          <w:rFonts w:cs="Arial"/>
          <w:lang w:eastAsia="zh-CN"/>
        </w:rPr>
        <w:t>t cell edge</w:t>
      </w:r>
      <w:r w:rsidR="00301834" w:rsidRPr="00301834">
        <w:rPr>
          <w:rFonts w:cs="Arial"/>
          <w:lang w:eastAsia="zh-CN"/>
        </w:rPr>
        <w:t xml:space="preserve">. </w:t>
      </w:r>
      <w:r w:rsidR="003F5E73">
        <w:rPr>
          <w:rFonts w:cs="Arial"/>
          <w:lang w:eastAsia="zh-CN"/>
        </w:rPr>
        <w:t>In addition, a</w:t>
      </w:r>
      <w:r w:rsidR="003F5E73" w:rsidRPr="003F5E73">
        <w:rPr>
          <w:rFonts w:cs="Arial"/>
          <w:lang w:eastAsia="zh-CN"/>
        </w:rPr>
        <w:t xml:space="preserve"> large quantity of UEs at a cell edge may also cause </w:t>
      </w:r>
      <w:r w:rsidR="003F5E73">
        <w:rPr>
          <w:rFonts w:cs="Arial"/>
          <w:lang w:eastAsia="zh-CN"/>
        </w:rPr>
        <w:t xml:space="preserve">high </w:t>
      </w:r>
      <w:r w:rsidR="003F5E73" w:rsidRPr="003F5E73">
        <w:rPr>
          <w:rFonts w:cs="Arial"/>
          <w:lang w:eastAsia="zh-CN"/>
        </w:rPr>
        <w:t xml:space="preserve">interference to other UEs </w:t>
      </w:r>
      <w:r w:rsidR="003F5E73" w:rsidRPr="00301834">
        <w:rPr>
          <w:rFonts w:cs="Arial"/>
          <w:lang w:eastAsia="zh-CN"/>
        </w:rPr>
        <w:t>and consuming large amounts of resource</w:t>
      </w:r>
      <w:r w:rsidR="003F5E73">
        <w:rPr>
          <w:rFonts w:cs="Arial"/>
          <w:lang w:eastAsia="zh-CN"/>
        </w:rPr>
        <w:t>s</w:t>
      </w:r>
      <w:r w:rsidR="003F5E73" w:rsidRPr="003F5E73">
        <w:rPr>
          <w:rFonts w:cs="Arial"/>
          <w:lang w:eastAsia="zh-CN"/>
        </w:rPr>
        <w:t xml:space="preserve">, and further reduce </w:t>
      </w:r>
      <w:r w:rsidR="003F5E73">
        <w:rPr>
          <w:rFonts w:cs="Arial"/>
          <w:lang w:eastAsia="zh-CN"/>
        </w:rPr>
        <w:t>the</w:t>
      </w:r>
      <w:r w:rsidR="003F5E73" w:rsidRPr="003F5E73">
        <w:rPr>
          <w:rFonts w:cs="Arial"/>
          <w:lang w:eastAsia="zh-CN"/>
        </w:rPr>
        <w:t xml:space="preserve"> cell capacity.</w:t>
      </w:r>
    </w:p>
    <w:p w14:paraId="0E890F88" w14:textId="2FA37E94" w:rsidR="00770C86" w:rsidRDefault="00770C86" w:rsidP="00FF3E4B">
      <w:pPr>
        <w:spacing w:after="120"/>
        <w:jc w:val="both"/>
        <w:rPr>
          <w:rFonts w:cs="Arial"/>
          <w:lang w:eastAsia="zh-CN"/>
        </w:rPr>
      </w:pPr>
      <w:r>
        <w:rPr>
          <w:rFonts w:cs="Arial"/>
          <w:lang w:eastAsia="zh-CN"/>
        </w:rPr>
        <w:lastRenderedPageBreak/>
        <w:t xml:space="preserve">The aim of legacy CCO is to </w:t>
      </w:r>
      <w:r w:rsidRPr="00770C86">
        <w:rPr>
          <w:rFonts w:cs="Arial"/>
          <w:lang w:eastAsia="zh-CN"/>
        </w:rPr>
        <w:t>detect and resolve or mitigate CCO issues, e.g. coverage and cell edge interference issues.</w:t>
      </w:r>
      <w:r w:rsidRPr="00770C86">
        <w:t xml:space="preserve"> </w:t>
      </w:r>
      <w:r w:rsidRPr="00770C86">
        <w:rPr>
          <w:rFonts w:cs="Arial"/>
          <w:lang w:eastAsia="zh-CN"/>
        </w:rPr>
        <w:t>Each NG-RAN node may be configured with alternative coverage configurations by OAM. The alternative coverage configurations contain relevant radio parameters and may also include a range for how each parameter is allowed to be adjusted. The coverage configuration is usually adjusted when there is a CCO issue or notification of coverage modification from neighbo</w:t>
      </w:r>
      <w:r w:rsidR="001C5D73">
        <w:rPr>
          <w:rFonts w:cs="Arial"/>
          <w:lang w:eastAsia="zh-CN"/>
        </w:rPr>
        <w:t>u</w:t>
      </w:r>
      <w:r w:rsidRPr="00770C86">
        <w:rPr>
          <w:rFonts w:cs="Arial"/>
          <w:lang w:eastAsia="zh-CN"/>
        </w:rPr>
        <w:t>r nodes.</w:t>
      </w:r>
    </w:p>
    <w:p w14:paraId="02C65F8C" w14:textId="35652D5E" w:rsidR="00770C86" w:rsidRDefault="00770C86" w:rsidP="00FF3E4B">
      <w:pPr>
        <w:spacing w:after="120"/>
        <w:jc w:val="both"/>
        <w:rPr>
          <w:rFonts w:cs="Arial"/>
          <w:b/>
          <w:lang w:eastAsia="zh-CN"/>
        </w:rPr>
      </w:pPr>
      <w:r w:rsidRPr="000F4A72">
        <w:rPr>
          <w:rFonts w:cs="Arial"/>
          <w:b/>
          <w:lang w:eastAsia="zh-CN"/>
        </w:rPr>
        <w:t>Observation 1:</w:t>
      </w:r>
      <w:r>
        <w:rPr>
          <w:rFonts w:cs="Arial"/>
          <w:b/>
          <w:lang w:eastAsia="zh-CN"/>
        </w:rPr>
        <w:t xml:space="preserve"> </w:t>
      </w:r>
      <w:r w:rsidR="001D08CE">
        <w:rPr>
          <w:rFonts w:cs="Arial"/>
          <w:b/>
          <w:lang w:eastAsia="zh-CN"/>
        </w:rPr>
        <w:t>In the legacy CCO mechanism, in case of CCO issue or a notification of coverage modification from neighbour nodes is received, t</w:t>
      </w:r>
      <w:r>
        <w:rPr>
          <w:rFonts w:cs="Arial"/>
          <w:b/>
          <w:lang w:eastAsia="zh-CN"/>
        </w:rPr>
        <w:t xml:space="preserve">he NG-RAN node can adjust </w:t>
      </w:r>
      <w:r w:rsidR="001D08CE">
        <w:rPr>
          <w:rFonts w:cs="Arial"/>
          <w:b/>
          <w:lang w:eastAsia="zh-CN"/>
        </w:rPr>
        <w:t xml:space="preserve">its </w:t>
      </w:r>
      <w:r w:rsidR="001C5D73" w:rsidRPr="001C5D73">
        <w:rPr>
          <w:rFonts w:cs="Arial"/>
          <w:b/>
          <w:lang w:eastAsia="zh-CN"/>
        </w:rPr>
        <w:t>coverage configuration</w:t>
      </w:r>
      <w:r w:rsidR="001C5D73">
        <w:rPr>
          <w:rFonts w:cs="Arial"/>
          <w:b/>
          <w:lang w:eastAsia="zh-CN"/>
        </w:rPr>
        <w:t>.</w:t>
      </w:r>
    </w:p>
    <w:p w14:paraId="14D7C3A6" w14:textId="23C8D2F9" w:rsidR="00770C86" w:rsidRDefault="00770C86" w:rsidP="00FF3E4B">
      <w:pPr>
        <w:spacing w:after="120"/>
        <w:jc w:val="both"/>
        <w:rPr>
          <w:rFonts w:cs="Arial"/>
          <w:lang w:eastAsia="zh-CN"/>
        </w:rPr>
      </w:pPr>
      <w:r w:rsidRPr="00770C86">
        <w:rPr>
          <w:rFonts w:cs="Arial"/>
          <w:lang w:eastAsia="zh-CN"/>
        </w:rPr>
        <w:t xml:space="preserve">However, </w:t>
      </w:r>
      <w:r w:rsidR="001C5D73">
        <w:rPr>
          <w:rFonts w:cs="Arial"/>
          <w:lang w:eastAsia="zh-CN"/>
        </w:rPr>
        <w:t xml:space="preserve">for legacy CCO, </w:t>
      </w:r>
      <w:r w:rsidRPr="00770C86">
        <w:rPr>
          <w:rFonts w:cs="Arial"/>
          <w:lang w:eastAsia="zh-CN"/>
        </w:rPr>
        <w:t xml:space="preserve">the </w:t>
      </w:r>
      <w:r w:rsidR="001C5D73">
        <w:rPr>
          <w:rFonts w:cs="Arial"/>
          <w:lang w:eastAsia="zh-CN"/>
        </w:rPr>
        <w:t>coverage</w:t>
      </w:r>
      <w:r w:rsidRPr="00770C86">
        <w:rPr>
          <w:rFonts w:cs="Arial"/>
          <w:lang w:eastAsia="zh-CN"/>
        </w:rPr>
        <w:t xml:space="preserve"> configuration is usually adjusted </w:t>
      </w:r>
      <w:r w:rsidR="001D08CE">
        <w:rPr>
          <w:rFonts w:cs="Arial"/>
          <w:lang w:eastAsia="zh-CN"/>
        </w:rPr>
        <w:t xml:space="preserve">reactively, in the sense that this is done only after an event occurred, i.e., </w:t>
      </w:r>
      <w:r w:rsidRPr="00770C86">
        <w:rPr>
          <w:rFonts w:cs="Arial"/>
          <w:lang w:eastAsia="zh-CN"/>
        </w:rPr>
        <w:t xml:space="preserve">when there is a coverage problem detected or a notification of </w:t>
      </w:r>
      <w:r w:rsidR="001C5D73" w:rsidRPr="001C5D73">
        <w:rPr>
          <w:rFonts w:cs="Arial"/>
          <w:lang w:eastAsia="zh-CN"/>
        </w:rPr>
        <w:t>coverage modification</w:t>
      </w:r>
      <w:r w:rsidRPr="00770C86">
        <w:rPr>
          <w:rFonts w:cs="Arial"/>
          <w:lang w:eastAsia="zh-CN"/>
        </w:rPr>
        <w:t xml:space="preserve"> from a neighbo</w:t>
      </w:r>
      <w:r w:rsidR="001C5D73">
        <w:rPr>
          <w:rFonts w:cs="Arial"/>
          <w:lang w:eastAsia="zh-CN"/>
        </w:rPr>
        <w:t>u</w:t>
      </w:r>
      <w:r w:rsidRPr="00770C86">
        <w:rPr>
          <w:rFonts w:cs="Arial"/>
          <w:lang w:eastAsia="zh-CN"/>
        </w:rPr>
        <w:t xml:space="preserve">r NG-RAN node is received. </w:t>
      </w:r>
      <w:r w:rsidR="001D08CE">
        <w:rPr>
          <w:rFonts w:cs="Arial"/>
          <w:lang w:eastAsia="zh-CN"/>
        </w:rPr>
        <w:t xml:space="preserve">Therefore, </w:t>
      </w:r>
      <w:r w:rsidRPr="00770C86">
        <w:rPr>
          <w:rFonts w:cs="Arial"/>
          <w:lang w:eastAsia="zh-CN"/>
        </w:rPr>
        <w:t>the coverage and capacity problem cannot be predicted and avoided in advance.</w:t>
      </w:r>
    </w:p>
    <w:p w14:paraId="31ABE4B3" w14:textId="3D68395C" w:rsidR="00770C86" w:rsidRPr="006B5220" w:rsidRDefault="001C5D73" w:rsidP="00FF3E4B">
      <w:pPr>
        <w:spacing w:after="120"/>
        <w:jc w:val="both"/>
        <w:rPr>
          <w:rFonts w:cs="Arial"/>
          <w:lang w:eastAsia="zh-CN"/>
        </w:rPr>
      </w:pPr>
      <w:r w:rsidRPr="001C5D73">
        <w:rPr>
          <w:rFonts w:cs="Arial"/>
          <w:lang w:eastAsia="zh-CN"/>
        </w:rPr>
        <w:t xml:space="preserve">The performance of the existing CCO mechanism could be further improved via AI/ML techniques. AI/ML could be used to predict </w:t>
      </w:r>
      <w:r w:rsidR="0087526E">
        <w:rPr>
          <w:rFonts w:cs="Arial"/>
          <w:lang w:eastAsia="zh-CN"/>
        </w:rPr>
        <w:t>CCO</w:t>
      </w:r>
      <w:r w:rsidRPr="001C5D73">
        <w:rPr>
          <w:rFonts w:cs="Arial"/>
          <w:lang w:eastAsia="zh-CN"/>
        </w:rPr>
        <w:t xml:space="preserve"> issues in the NG-RAN node and to infer corresponding recommended </w:t>
      </w:r>
      <w:r w:rsidR="00F658C3">
        <w:rPr>
          <w:rFonts w:cs="Arial"/>
          <w:lang w:eastAsia="zh-CN"/>
        </w:rPr>
        <w:t xml:space="preserve">coverage configurations and CCO </w:t>
      </w:r>
      <w:r>
        <w:rPr>
          <w:rFonts w:cs="Arial"/>
          <w:lang w:eastAsia="zh-CN"/>
        </w:rPr>
        <w:t>actions</w:t>
      </w:r>
      <w:r w:rsidR="0087526E">
        <w:rPr>
          <w:rFonts w:cs="Arial"/>
          <w:lang w:eastAsia="zh-CN"/>
        </w:rPr>
        <w:t>. On one hand, s</w:t>
      </w:r>
      <w:r w:rsidRPr="001C5D73">
        <w:rPr>
          <w:rFonts w:cs="Arial"/>
          <w:lang w:eastAsia="zh-CN"/>
        </w:rPr>
        <w:t xml:space="preserve">uch predicted CCO information </w:t>
      </w:r>
      <w:r w:rsidR="0087526E">
        <w:rPr>
          <w:rFonts w:cs="Arial"/>
          <w:lang w:eastAsia="zh-CN"/>
        </w:rPr>
        <w:t>can be</w:t>
      </w:r>
      <w:r w:rsidRPr="001C5D73">
        <w:rPr>
          <w:rFonts w:cs="Arial"/>
          <w:lang w:eastAsia="zh-CN"/>
        </w:rPr>
        <w:t xml:space="preserve"> exchanged among NG-RAN nodes </w:t>
      </w:r>
      <w:r w:rsidR="0087526E">
        <w:rPr>
          <w:rFonts w:cs="Arial"/>
          <w:lang w:eastAsia="zh-CN"/>
        </w:rPr>
        <w:t xml:space="preserve">to </w:t>
      </w:r>
      <w:r w:rsidR="0087526E" w:rsidRPr="0087526E">
        <w:rPr>
          <w:rFonts w:cs="Arial"/>
          <w:lang w:eastAsia="zh-CN"/>
        </w:rPr>
        <w:t xml:space="preserve">prevent </w:t>
      </w:r>
      <w:r w:rsidR="0087526E">
        <w:rPr>
          <w:rFonts w:cs="Arial"/>
          <w:lang w:eastAsia="zh-CN"/>
        </w:rPr>
        <w:t xml:space="preserve">or mitigate </w:t>
      </w:r>
      <w:r w:rsidR="0087526E" w:rsidRPr="0087526E">
        <w:rPr>
          <w:rFonts w:cs="Arial"/>
          <w:lang w:eastAsia="zh-CN"/>
        </w:rPr>
        <w:t xml:space="preserve">the possible </w:t>
      </w:r>
      <w:r w:rsidR="001D08CE">
        <w:rPr>
          <w:rFonts w:cs="Arial"/>
          <w:lang w:eastAsia="zh-CN"/>
        </w:rPr>
        <w:t>c</w:t>
      </w:r>
      <w:r w:rsidR="0087526E" w:rsidRPr="0087526E">
        <w:rPr>
          <w:rFonts w:cs="Arial"/>
          <w:lang w:eastAsia="zh-CN"/>
        </w:rPr>
        <w:t xml:space="preserve">overage and </w:t>
      </w:r>
      <w:r w:rsidR="001D08CE">
        <w:rPr>
          <w:rFonts w:cs="Arial"/>
          <w:lang w:eastAsia="zh-CN"/>
        </w:rPr>
        <w:t>c</w:t>
      </w:r>
      <w:r w:rsidR="0087526E" w:rsidRPr="0087526E">
        <w:rPr>
          <w:rFonts w:cs="Arial"/>
          <w:lang w:eastAsia="zh-CN"/>
        </w:rPr>
        <w:t>apacity problems in advance.</w:t>
      </w:r>
      <w:r w:rsidR="0087526E">
        <w:rPr>
          <w:rFonts w:cs="Arial"/>
          <w:lang w:eastAsia="zh-CN"/>
        </w:rPr>
        <w:t xml:space="preserve"> On the other hand, the NG-RAN node can adjust </w:t>
      </w:r>
      <w:r w:rsidR="001D08CE">
        <w:rPr>
          <w:rFonts w:cs="Arial"/>
          <w:lang w:eastAsia="zh-CN"/>
        </w:rPr>
        <w:t xml:space="preserve">the </w:t>
      </w:r>
      <w:r w:rsidR="0087526E">
        <w:rPr>
          <w:rFonts w:cs="Arial"/>
          <w:lang w:eastAsia="zh-CN"/>
        </w:rPr>
        <w:t xml:space="preserve">coverage based on predicted </w:t>
      </w:r>
      <w:r w:rsidR="001F6D43">
        <w:rPr>
          <w:rFonts w:cs="Arial"/>
          <w:lang w:eastAsia="zh-CN"/>
        </w:rPr>
        <w:t>coverage configuration</w:t>
      </w:r>
      <w:r w:rsidR="001D08CE">
        <w:rPr>
          <w:rFonts w:cs="Arial"/>
          <w:lang w:eastAsia="zh-CN"/>
        </w:rPr>
        <w:t>s</w:t>
      </w:r>
      <w:r w:rsidR="001F6D43">
        <w:rPr>
          <w:rFonts w:cs="Arial"/>
          <w:lang w:eastAsia="zh-CN"/>
        </w:rPr>
        <w:t xml:space="preserve"> without massive manual labour.</w:t>
      </w:r>
    </w:p>
    <w:p w14:paraId="50E7080D" w14:textId="1A04DB50" w:rsidR="00177F37" w:rsidRDefault="00177F37" w:rsidP="00FF3E4B">
      <w:pPr>
        <w:spacing w:after="120"/>
        <w:jc w:val="both"/>
        <w:rPr>
          <w:rFonts w:cs="Arial"/>
          <w:b/>
          <w:lang w:eastAsia="zh-CN"/>
        </w:rPr>
      </w:pPr>
      <w:r w:rsidRPr="000F4A72">
        <w:rPr>
          <w:rFonts w:cs="Arial"/>
          <w:b/>
          <w:lang w:eastAsia="zh-CN"/>
        </w:rPr>
        <w:t xml:space="preserve">Observation </w:t>
      </w:r>
      <w:r w:rsidR="00660F4D">
        <w:rPr>
          <w:rFonts w:cs="Arial"/>
          <w:b/>
          <w:lang w:eastAsia="zh-CN"/>
        </w:rPr>
        <w:t>2</w:t>
      </w:r>
      <w:r w:rsidRPr="000F4A72">
        <w:rPr>
          <w:rFonts w:cs="Arial"/>
          <w:b/>
          <w:lang w:eastAsia="zh-CN"/>
        </w:rPr>
        <w:t>:</w:t>
      </w:r>
      <w:r>
        <w:rPr>
          <w:rFonts w:cs="Arial"/>
          <w:b/>
          <w:lang w:eastAsia="zh-CN"/>
        </w:rPr>
        <w:t xml:space="preserve"> </w:t>
      </w:r>
      <w:r w:rsidR="00C8040E">
        <w:rPr>
          <w:rFonts w:cs="Arial"/>
          <w:b/>
          <w:lang w:eastAsia="zh-CN"/>
        </w:rPr>
        <w:t>AI/ML tool</w:t>
      </w:r>
      <w:r>
        <w:rPr>
          <w:rFonts w:cs="Arial"/>
          <w:b/>
          <w:lang w:eastAsia="zh-CN"/>
        </w:rPr>
        <w:t xml:space="preserve"> can </w:t>
      </w:r>
      <w:r w:rsidR="00C8040E">
        <w:rPr>
          <w:rFonts w:cs="Arial"/>
          <w:b/>
          <w:lang w:eastAsia="zh-CN"/>
        </w:rPr>
        <w:t>help</w:t>
      </w:r>
      <w:r>
        <w:rPr>
          <w:rFonts w:cs="Arial"/>
          <w:b/>
          <w:lang w:eastAsia="zh-CN"/>
        </w:rPr>
        <w:t xml:space="preserve"> the NG-RAN to </w:t>
      </w:r>
      <w:r w:rsidR="001935D4">
        <w:rPr>
          <w:rFonts w:cs="Arial"/>
          <w:b/>
          <w:lang w:eastAsia="zh-CN"/>
        </w:rPr>
        <w:t>id</w:t>
      </w:r>
      <w:r w:rsidR="00C8040E">
        <w:rPr>
          <w:rFonts w:cs="Arial"/>
          <w:b/>
          <w:lang w:eastAsia="zh-CN"/>
        </w:rPr>
        <w:t>entify and prevent the possible</w:t>
      </w:r>
      <w:r w:rsidR="001935D4">
        <w:rPr>
          <w:rFonts w:cs="Arial"/>
          <w:b/>
          <w:lang w:eastAsia="zh-CN"/>
        </w:rPr>
        <w:t xml:space="preserve"> </w:t>
      </w:r>
      <w:r w:rsidR="001D08CE">
        <w:rPr>
          <w:rFonts w:cs="Arial"/>
          <w:b/>
          <w:lang w:eastAsia="zh-CN"/>
        </w:rPr>
        <w:t>c</w:t>
      </w:r>
      <w:r w:rsidR="00C8040E">
        <w:rPr>
          <w:rFonts w:cs="Arial"/>
          <w:b/>
          <w:lang w:eastAsia="zh-CN"/>
        </w:rPr>
        <w:t xml:space="preserve">overage and </w:t>
      </w:r>
      <w:r w:rsidR="001D08CE">
        <w:rPr>
          <w:rFonts w:cs="Arial"/>
          <w:b/>
          <w:lang w:eastAsia="zh-CN"/>
        </w:rPr>
        <w:t>c</w:t>
      </w:r>
      <w:r w:rsidR="001935D4">
        <w:rPr>
          <w:rFonts w:cs="Arial"/>
          <w:b/>
          <w:lang w:eastAsia="zh-CN"/>
        </w:rPr>
        <w:t>apacity</w:t>
      </w:r>
      <w:r w:rsidR="00C8040E">
        <w:rPr>
          <w:rFonts w:cs="Arial"/>
          <w:b/>
          <w:lang w:eastAsia="zh-CN"/>
        </w:rPr>
        <w:t xml:space="preserve"> problems in advance</w:t>
      </w:r>
      <w:r w:rsidRPr="000F4A72">
        <w:rPr>
          <w:rFonts w:cs="Arial"/>
          <w:b/>
          <w:lang w:eastAsia="zh-CN"/>
        </w:rPr>
        <w:t>.</w:t>
      </w:r>
    </w:p>
    <w:p w14:paraId="79112C33" w14:textId="475E5199" w:rsidR="009E1E59" w:rsidRDefault="00177F37" w:rsidP="00FF3E4B">
      <w:pPr>
        <w:spacing w:after="120"/>
        <w:jc w:val="both"/>
        <w:rPr>
          <w:rFonts w:cs="Arial"/>
          <w:b/>
          <w:lang w:eastAsia="zh-CN"/>
        </w:rPr>
      </w:pPr>
      <w:r>
        <w:rPr>
          <w:rFonts w:cs="Arial"/>
          <w:b/>
          <w:lang w:eastAsia="zh-CN"/>
        </w:rPr>
        <w:t xml:space="preserve">Observation </w:t>
      </w:r>
      <w:r w:rsidR="00660F4D">
        <w:rPr>
          <w:rFonts w:cs="Arial"/>
          <w:b/>
          <w:lang w:eastAsia="zh-CN"/>
        </w:rPr>
        <w:t>3</w:t>
      </w:r>
      <w:r>
        <w:rPr>
          <w:rFonts w:cs="Arial"/>
          <w:b/>
          <w:lang w:eastAsia="zh-CN"/>
        </w:rPr>
        <w:t xml:space="preserve">: </w:t>
      </w:r>
      <w:r w:rsidR="00C8040E">
        <w:rPr>
          <w:rFonts w:cs="Arial"/>
          <w:b/>
          <w:lang w:eastAsia="zh-CN"/>
        </w:rPr>
        <w:t xml:space="preserve">AI/ML tool can help the NG-RAN to set and adjust </w:t>
      </w:r>
      <w:r w:rsidR="001D08CE">
        <w:rPr>
          <w:rFonts w:cs="Arial"/>
          <w:b/>
          <w:lang w:eastAsia="zh-CN"/>
        </w:rPr>
        <w:t xml:space="preserve">the </w:t>
      </w:r>
      <w:r w:rsidR="00C8040E">
        <w:rPr>
          <w:rFonts w:cs="Arial"/>
          <w:b/>
          <w:lang w:eastAsia="zh-CN"/>
        </w:rPr>
        <w:t xml:space="preserve">coverage </w:t>
      </w:r>
      <w:r w:rsidR="00C8040E" w:rsidRPr="00C8040E">
        <w:rPr>
          <w:rFonts w:cs="Arial"/>
          <w:b/>
          <w:lang w:eastAsia="zh-CN"/>
        </w:rPr>
        <w:t>automatically</w:t>
      </w:r>
      <w:r w:rsidR="001D08CE">
        <w:rPr>
          <w:rFonts w:cs="Arial"/>
          <w:b/>
          <w:lang w:eastAsia="zh-CN"/>
        </w:rPr>
        <w:t xml:space="preserve"> </w:t>
      </w:r>
      <w:r w:rsidR="001D08CE" w:rsidRPr="001D08CE">
        <w:rPr>
          <w:rFonts w:cs="Arial"/>
          <w:b/>
          <w:lang w:eastAsia="zh-CN"/>
        </w:rPr>
        <w:t>based on predicted coverage configurations</w:t>
      </w:r>
      <w:r w:rsidR="00C8040E" w:rsidRPr="000F4A72">
        <w:rPr>
          <w:rFonts w:cs="Arial"/>
          <w:b/>
          <w:lang w:eastAsia="zh-CN"/>
        </w:rPr>
        <w:t>.</w:t>
      </w:r>
    </w:p>
    <w:p w14:paraId="2367F552" w14:textId="1776EA73" w:rsidR="00031DF5" w:rsidRDefault="00651D01" w:rsidP="00FF3E4B">
      <w:pPr>
        <w:spacing w:after="120"/>
        <w:jc w:val="both"/>
        <w:rPr>
          <w:rFonts w:cs="Arial"/>
          <w:lang w:eastAsia="zh-CN"/>
        </w:rPr>
      </w:pPr>
      <w:r>
        <w:rPr>
          <w:rFonts w:cs="Arial"/>
          <w:lang w:eastAsia="zh-CN"/>
        </w:rPr>
        <w:t>In R</w:t>
      </w:r>
      <w:r w:rsidR="001D08CE">
        <w:rPr>
          <w:rFonts w:cs="Arial"/>
          <w:lang w:eastAsia="zh-CN"/>
        </w:rPr>
        <w:t>el-</w:t>
      </w:r>
      <w:r>
        <w:rPr>
          <w:rFonts w:cs="Arial"/>
          <w:lang w:eastAsia="zh-CN"/>
        </w:rPr>
        <w:t xml:space="preserve">18, RAN3 </w:t>
      </w:r>
      <w:r w:rsidR="00C64661">
        <w:rPr>
          <w:rFonts w:cs="Arial"/>
          <w:lang w:eastAsia="zh-CN"/>
        </w:rPr>
        <w:t>specif</w:t>
      </w:r>
      <w:r w:rsidR="001D08CE">
        <w:rPr>
          <w:rFonts w:cs="Arial"/>
          <w:lang w:eastAsia="zh-CN"/>
        </w:rPr>
        <w:t>ied</w:t>
      </w:r>
      <w:r w:rsidR="00C64661">
        <w:rPr>
          <w:rFonts w:cs="Arial"/>
          <w:lang w:eastAsia="zh-CN"/>
        </w:rPr>
        <w:t xml:space="preserve"> th</w:t>
      </w:r>
      <w:r w:rsidR="00031DF5">
        <w:rPr>
          <w:rFonts w:cs="Arial"/>
          <w:lang w:eastAsia="zh-CN"/>
        </w:rPr>
        <w:t>e</w:t>
      </w:r>
      <w:r w:rsidR="0076519C" w:rsidRPr="0076519C">
        <w:rPr>
          <w:rFonts w:cs="Arial"/>
          <w:lang w:eastAsia="zh-CN"/>
        </w:rPr>
        <w:t xml:space="preserve"> </w:t>
      </w:r>
      <w:r w:rsidR="00A6448E">
        <w:rPr>
          <w:rFonts w:cs="Arial"/>
          <w:lang w:eastAsia="zh-CN"/>
        </w:rPr>
        <w:t xml:space="preserve">AI/ML </w:t>
      </w:r>
      <w:r w:rsidR="0076519C" w:rsidRPr="00651D01">
        <w:rPr>
          <w:rFonts w:cs="Arial"/>
          <w:lang w:eastAsia="zh-CN"/>
        </w:rPr>
        <w:t>training</w:t>
      </w:r>
      <w:r w:rsidR="00A6448E">
        <w:rPr>
          <w:rFonts w:cs="Arial"/>
          <w:lang w:eastAsia="zh-CN"/>
        </w:rPr>
        <w:t xml:space="preserve"> and </w:t>
      </w:r>
      <w:r w:rsidR="0076519C" w:rsidRPr="00651D01">
        <w:rPr>
          <w:rFonts w:cs="Arial"/>
          <w:lang w:eastAsia="zh-CN"/>
        </w:rPr>
        <w:t>inference function</w:t>
      </w:r>
      <w:r w:rsidR="00A50F9B">
        <w:rPr>
          <w:rFonts w:cs="Arial"/>
          <w:lang w:eastAsia="zh-CN"/>
        </w:rPr>
        <w:t>s’</w:t>
      </w:r>
      <w:r w:rsidR="0076519C" w:rsidRPr="00651D01">
        <w:rPr>
          <w:rFonts w:cs="Arial"/>
          <w:lang w:eastAsia="zh-CN"/>
        </w:rPr>
        <w:t xml:space="preserve"> location</w:t>
      </w:r>
      <w:r w:rsidR="00031DF5">
        <w:rPr>
          <w:rFonts w:cs="Arial"/>
          <w:lang w:eastAsia="zh-CN"/>
        </w:rPr>
        <w:t xml:space="preserve"> for </w:t>
      </w:r>
      <w:r w:rsidR="00A6448E">
        <w:rPr>
          <w:rFonts w:cs="Arial"/>
          <w:lang w:eastAsia="zh-CN"/>
        </w:rPr>
        <w:t xml:space="preserve">the </w:t>
      </w:r>
      <w:r w:rsidR="00031DF5">
        <w:rPr>
          <w:rFonts w:cs="Arial"/>
          <w:lang w:eastAsia="zh-CN"/>
        </w:rPr>
        <w:t>AI</w:t>
      </w:r>
      <w:r w:rsidR="001D08CE">
        <w:rPr>
          <w:rFonts w:cs="Arial"/>
          <w:lang w:eastAsia="zh-CN"/>
        </w:rPr>
        <w:t>/ML</w:t>
      </w:r>
      <w:r w:rsidR="00031DF5">
        <w:rPr>
          <w:rFonts w:cs="Arial"/>
          <w:lang w:eastAsia="zh-CN"/>
        </w:rPr>
        <w:t>-based use</w:t>
      </w:r>
      <w:r w:rsidR="00031DF5">
        <w:rPr>
          <w:rFonts w:cs="Arial" w:hint="eastAsia"/>
          <w:lang w:eastAsia="zh-CN"/>
        </w:rPr>
        <w:t xml:space="preserve"> </w:t>
      </w:r>
      <w:r w:rsidR="00031DF5">
        <w:rPr>
          <w:rFonts w:cs="Arial"/>
          <w:lang w:eastAsia="zh-CN"/>
        </w:rPr>
        <w:t>case</w:t>
      </w:r>
      <w:r w:rsidR="00A6448E">
        <w:rPr>
          <w:rFonts w:cs="Arial"/>
          <w:lang w:eastAsia="zh-CN"/>
        </w:rPr>
        <w:t>s</w:t>
      </w:r>
      <w:r w:rsidR="00031DF5">
        <w:rPr>
          <w:rFonts w:cs="Arial"/>
          <w:lang w:eastAsia="zh-CN"/>
        </w:rPr>
        <w:t xml:space="preserve"> as follows</w:t>
      </w:r>
      <w:r w:rsidR="0076519C">
        <w:rPr>
          <w:rFonts w:cs="Arial"/>
          <w:lang w:eastAsia="zh-CN"/>
        </w:rPr>
        <w:t xml:space="preserve"> [</w:t>
      </w:r>
      <w:r w:rsidR="009E62CC">
        <w:rPr>
          <w:rFonts w:cs="Arial"/>
          <w:lang w:eastAsia="zh-CN"/>
        </w:rPr>
        <w:t>3</w:t>
      </w:r>
      <w:r w:rsidR="0076519C">
        <w:rPr>
          <w:rFonts w:cs="Arial"/>
          <w:lang w:eastAsia="zh-CN"/>
        </w:rPr>
        <w:t>]</w:t>
      </w:r>
      <w:r w:rsidR="009E62CC">
        <w:rPr>
          <w:rFonts w:cs="Arial"/>
          <w:lang w:eastAsia="zh-CN"/>
        </w:rPr>
        <w:t>[4]</w:t>
      </w:r>
      <w:r w:rsidR="00031DF5">
        <w:rPr>
          <w:rFonts w:cs="Arial"/>
          <w:lang w:eastAsia="zh-CN"/>
        </w:rPr>
        <w:t>:</w:t>
      </w:r>
    </w:p>
    <w:p w14:paraId="2A45649C" w14:textId="188AF334" w:rsidR="00FF3E4B" w:rsidRPr="00A6448E" w:rsidRDefault="00FF3E4B" w:rsidP="00FF3E4B">
      <w:pPr>
        <w:pBdr>
          <w:top w:val="single" w:sz="4" w:space="1" w:color="auto"/>
          <w:left w:val="single" w:sz="4" w:space="4" w:color="auto"/>
          <w:bottom w:val="single" w:sz="4" w:space="1" w:color="auto"/>
          <w:right w:val="single" w:sz="4" w:space="4" w:color="auto"/>
        </w:pBdr>
        <w:spacing w:after="120"/>
        <w:rPr>
          <w:rFonts w:cs="Arial"/>
          <w:lang w:val="en-US" w:eastAsia="zh-CN"/>
        </w:rPr>
      </w:pPr>
      <w:r w:rsidRPr="00A6448E">
        <w:rPr>
          <w:rFonts w:cs="Arial"/>
          <w:lang w:val="en-US" w:eastAsia="zh-CN"/>
        </w:rPr>
        <w:t>For the deployment of AI/ML in NG-RAN, the following scenarios may be supported:</w:t>
      </w:r>
    </w:p>
    <w:p w14:paraId="43318F8F" w14:textId="77777777" w:rsidR="00FF3E4B" w:rsidRPr="00A6448E" w:rsidRDefault="00FF3E4B" w:rsidP="00FF3E4B">
      <w:pPr>
        <w:pBdr>
          <w:top w:val="single" w:sz="4" w:space="1" w:color="auto"/>
          <w:left w:val="single" w:sz="4" w:space="4" w:color="auto"/>
          <w:bottom w:val="single" w:sz="4" w:space="1" w:color="auto"/>
          <w:right w:val="single" w:sz="4" w:space="4" w:color="auto"/>
        </w:pBdr>
        <w:spacing w:after="120"/>
        <w:rPr>
          <w:rFonts w:cs="Arial"/>
          <w:lang w:val="en-US" w:eastAsia="zh-CN"/>
        </w:rPr>
      </w:pPr>
      <w:r w:rsidRPr="00A6448E">
        <w:rPr>
          <w:rFonts w:cs="Arial"/>
          <w:lang w:val="en-US" w:eastAsia="zh-CN"/>
        </w:rPr>
        <w:t>-</w:t>
      </w:r>
      <w:r w:rsidRPr="00A6448E">
        <w:rPr>
          <w:rFonts w:cs="Arial"/>
          <w:lang w:val="en-US" w:eastAsia="zh-CN"/>
        </w:rPr>
        <w:tab/>
        <w:t>AI/ML Model Training is located in the OAM and AI/ML Model Inference is located in the NG-RAN node;</w:t>
      </w:r>
    </w:p>
    <w:p w14:paraId="4B8125FC" w14:textId="3E137DFB" w:rsidR="0076519C" w:rsidRDefault="00FF3E4B" w:rsidP="00FF3E4B">
      <w:pPr>
        <w:pBdr>
          <w:top w:val="single" w:sz="4" w:space="1" w:color="auto"/>
          <w:left w:val="single" w:sz="4" w:space="4" w:color="auto"/>
          <w:bottom w:val="single" w:sz="4" w:space="1" w:color="auto"/>
          <w:right w:val="single" w:sz="4" w:space="4" w:color="auto"/>
        </w:pBdr>
        <w:spacing w:after="120"/>
        <w:rPr>
          <w:rFonts w:cs="Arial"/>
          <w:lang w:val="en-US" w:eastAsia="zh-CN"/>
        </w:rPr>
      </w:pPr>
      <w:r w:rsidRPr="00A6448E">
        <w:rPr>
          <w:rFonts w:cs="Arial"/>
          <w:lang w:val="en-US" w:eastAsia="zh-CN"/>
        </w:rPr>
        <w:t>-</w:t>
      </w:r>
      <w:r w:rsidRPr="00A6448E">
        <w:rPr>
          <w:rFonts w:cs="Arial"/>
          <w:lang w:val="en-US" w:eastAsia="zh-CN"/>
        </w:rPr>
        <w:tab/>
        <w:t>AI/ML Model Training and AI/ML Model Inference are both located in the NG-RAN node.</w:t>
      </w:r>
    </w:p>
    <w:p w14:paraId="0CD4E160" w14:textId="77777777" w:rsidR="00FF3E4B" w:rsidRPr="00FF3E4B" w:rsidRDefault="00FF3E4B" w:rsidP="00FF3E4B">
      <w:pPr>
        <w:spacing w:after="120"/>
        <w:rPr>
          <w:rFonts w:cs="Arial"/>
          <w:sz w:val="2"/>
          <w:lang w:eastAsia="zh-CN"/>
        </w:rPr>
      </w:pPr>
    </w:p>
    <w:p w14:paraId="513CFCBF" w14:textId="77777777" w:rsidR="00A6448E" w:rsidRPr="00A6448E" w:rsidRDefault="00A6448E" w:rsidP="00A6448E">
      <w:pPr>
        <w:pBdr>
          <w:top w:val="single" w:sz="4" w:space="1" w:color="auto"/>
          <w:left w:val="single" w:sz="4" w:space="4" w:color="auto"/>
          <w:bottom w:val="single" w:sz="4" w:space="1" w:color="auto"/>
          <w:right w:val="single" w:sz="4" w:space="4" w:color="auto"/>
        </w:pBdr>
        <w:spacing w:after="120"/>
        <w:rPr>
          <w:rFonts w:cs="Arial"/>
          <w:lang w:eastAsia="zh-CN"/>
        </w:rPr>
      </w:pPr>
      <w:r w:rsidRPr="00A6448E">
        <w:rPr>
          <w:rFonts w:cs="Arial"/>
          <w:lang w:eastAsia="zh-CN"/>
        </w:rPr>
        <w:t>The support of AI/ML in NG-RAN is specified in TS 38.300 [2].</w:t>
      </w:r>
    </w:p>
    <w:p w14:paraId="2BB8FFFB" w14:textId="77777777" w:rsidR="00A6448E" w:rsidRPr="00A6448E" w:rsidRDefault="00A6448E" w:rsidP="00A6448E">
      <w:pPr>
        <w:pBdr>
          <w:top w:val="single" w:sz="4" w:space="1" w:color="auto"/>
          <w:left w:val="single" w:sz="4" w:space="4" w:color="auto"/>
          <w:bottom w:val="single" w:sz="4" w:space="1" w:color="auto"/>
          <w:right w:val="single" w:sz="4" w:space="4" w:color="auto"/>
        </w:pBdr>
        <w:spacing w:after="120"/>
        <w:rPr>
          <w:rFonts w:cs="Arial"/>
          <w:lang w:eastAsia="zh-CN"/>
        </w:rPr>
      </w:pPr>
      <w:r w:rsidRPr="00A6448E">
        <w:rPr>
          <w:rFonts w:cs="Arial"/>
          <w:lang w:eastAsia="zh-CN"/>
        </w:rPr>
        <w:t>In case of CU-DU split architecture, the following scenarios may be supported:</w:t>
      </w:r>
    </w:p>
    <w:p w14:paraId="73411CCB" w14:textId="77777777" w:rsidR="00A6448E" w:rsidRPr="00A6448E" w:rsidRDefault="00A6448E" w:rsidP="00A6448E">
      <w:pPr>
        <w:pBdr>
          <w:top w:val="single" w:sz="4" w:space="1" w:color="auto"/>
          <w:left w:val="single" w:sz="4" w:space="4" w:color="auto"/>
          <w:bottom w:val="single" w:sz="4" w:space="1" w:color="auto"/>
          <w:right w:val="single" w:sz="4" w:space="4" w:color="auto"/>
        </w:pBdr>
        <w:spacing w:after="120"/>
        <w:rPr>
          <w:rFonts w:cs="Arial"/>
          <w:lang w:eastAsia="zh-CN"/>
        </w:rPr>
      </w:pPr>
      <w:r w:rsidRPr="00A6448E">
        <w:rPr>
          <w:rFonts w:cs="Arial"/>
          <w:lang w:eastAsia="zh-CN"/>
        </w:rPr>
        <w:t>-</w:t>
      </w:r>
      <w:r w:rsidRPr="00A6448E">
        <w:rPr>
          <w:rFonts w:cs="Arial"/>
          <w:lang w:eastAsia="zh-CN"/>
        </w:rPr>
        <w:tab/>
        <w:t xml:space="preserve">AI/ML Model Training is located in the OAM and AI/ML Model Inference is located in the </w:t>
      </w:r>
      <w:proofErr w:type="spellStart"/>
      <w:r w:rsidRPr="00A6448E">
        <w:rPr>
          <w:rFonts w:cs="Arial"/>
          <w:lang w:eastAsia="zh-CN"/>
        </w:rPr>
        <w:t>gNB</w:t>
      </w:r>
      <w:proofErr w:type="spellEnd"/>
      <w:r w:rsidRPr="00A6448E">
        <w:rPr>
          <w:rFonts w:cs="Arial"/>
          <w:lang w:eastAsia="zh-CN"/>
        </w:rPr>
        <w:t xml:space="preserve">-CU. </w:t>
      </w:r>
    </w:p>
    <w:p w14:paraId="08000585" w14:textId="23FA8512" w:rsidR="00A6448E" w:rsidRDefault="00A6448E" w:rsidP="00A6448E">
      <w:pPr>
        <w:pBdr>
          <w:top w:val="single" w:sz="4" w:space="1" w:color="auto"/>
          <w:left w:val="single" w:sz="4" w:space="4" w:color="auto"/>
          <w:bottom w:val="single" w:sz="4" w:space="1" w:color="auto"/>
          <w:right w:val="single" w:sz="4" w:space="4" w:color="auto"/>
        </w:pBdr>
        <w:spacing w:after="120"/>
        <w:rPr>
          <w:rFonts w:cs="Arial"/>
          <w:lang w:eastAsia="zh-CN"/>
        </w:rPr>
      </w:pPr>
      <w:r w:rsidRPr="00A6448E">
        <w:rPr>
          <w:rFonts w:cs="Arial"/>
          <w:lang w:eastAsia="zh-CN"/>
        </w:rPr>
        <w:t>-</w:t>
      </w:r>
      <w:r w:rsidRPr="00A6448E">
        <w:rPr>
          <w:rFonts w:cs="Arial"/>
          <w:lang w:eastAsia="zh-CN"/>
        </w:rPr>
        <w:tab/>
        <w:t xml:space="preserve">AI/ML Model Training and Model Inference are both located in the </w:t>
      </w:r>
      <w:proofErr w:type="spellStart"/>
      <w:r w:rsidRPr="00A6448E">
        <w:rPr>
          <w:rFonts w:cs="Arial"/>
          <w:lang w:eastAsia="zh-CN"/>
        </w:rPr>
        <w:t>gNB</w:t>
      </w:r>
      <w:proofErr w:type="spellEnd"/>
      <w:r w:rsidRPr="00A6448E">
        <w:rPr>
          <w:rFonts w:cs="Arial"/>
          <w:lang w:eastAsia="zh-CN"/>
        </w:rPr>
        <w:t>-CU.</w:t>
      </w:r>
    </w:p>
    <w:p w14:paraId="785919FF" w14:textId="31B3B4A8" w:rsidR="0051456D" w:rsidRDefault="0076519C" w:rsidP="00FF3E4B">
      <w:pPr>
        <w:spacing w:after="120"/>
        <w:jc w:val="both"/>
        <w:rPr>
          <w:rFonts w:cs="Arial"/>
          <w:lang w:eastAsia="zh-CN"/>
        </w:rPr>
      </w:pPr>
      <w:r>
        <w:rPr>
          <w:rFonts w:cs="Arial"/>
          <w:lang w:eastAsia="zh-CN"/>
        </w:rPr>
        <w:t>In our view, we think RAN3 should still maintain the above high</w:t>
      </w:r>
      <w:r w:rsidR="008F7A5B">
        <w:rPr>
          <w:rFonts w:cs="Arial"/>
          <w:lang w:eastAsia="zh-CN"/>
        </w:rPr>
        <w:t>-level</w:t>
      </w:r>
      <w:r>
        <w:rPr>
          <w:rFonts w:cs="Arial"/>
          <w:lang w:eastAsia="zh-CN"/>
        </w:rPr>
        <w:t xml:space="preserve"> principle for the discussion of </w:t>
      </w:r>
      <w:r w:rsidR="008F7A5B">
        <w:rPr>
          <w:rFonts w:cs="Arial"/>
          <w:lang w:eastAsia="zh-CN"/>
        </w:rPr>
        <w:t xml:space="preserve">the </w:t>
      </w:r>
      <w:r>
        <w:rPr>
          <w:rFonts w:cs="Arial"/>
          <w:lang w:eastAsia="zh-CN"/>
        </w:rPr>
        <w:t>new use case in R</w:t>
      </w:r>
      <w:r w:rsidR="00A6448E">
        <w:rPr>
          <w:rFonts w:cs="Arial"/>
          <w:lang w:eastAsia="zh-CN"/>
        </w:rPr>
        <w:t>el-</w:t>
      </w:r>
      <w:r>
        <w:rPr>
          <w:rFonts w:cs="Arial"/>
          <w:lang w:eastAsia="zh-CN"/>
        </w:rPr>
        <w:t>19. Therefore, we propose:</w:t>
      </w:r>
    </w:p>
    <w:p w14:paraId="7D4E609A" w14:textId="606C9B07" w:rsidR="004C3C11" w:rsidRDefault="004C3C11" w:rsidP="00FF3E4B">
      <w:pPr>
        <w:spacing w:after="120"/>
        <w:jc w:val="both"/>
        <w:rPr>
          <w:rFonts w:cs="Arial"/>
          <w:b/>
          <w:lang w:eastAsia="zh-CN"/>
        </w:rPr>
      </w:pPr>
      <w:r>
        <w:rPr>
          <w:rFonts w:cs="Arial"/>
          <w:b/>
          <w:lang w:eastAsia="zh-CN"/>
        </w:rPr>
        <w:t xml:space="preserve">Proposal 1: RAN3 discuss the two new use case based on </w:t>
      </w:r>
      <w:r w:rsidR="008F7A5B">
        <w:rPr>
          <w:rFonts w:cs="Arial"/>
          <w:b/>
          <w:lang w:eastAsia="zh-CN"/>
        </w:rPr>
        <w:t xml:space="preserve">the </w:t>
      </w:r>
      <w:r>
        <w:rPr>
          <w:rFonts w:cs="Arial"/>
          <w:b/>
          <w:lang w:eastAsia="zh-CN"/>
        </w:rPr>
        <w:t xml:space="preserve">Rel-18 </w:t>
      </w:r>
      <w:r w:rsidR="008F7A5B">
        <w:rPr>
          <w:rFonts w:cs="Arial"/>
          <w:b/>
          <w:lang w:eastAsia="zh-CN"/>
        </w:rPr>
        <w:t xml:space="preserve">high-level </w:t>
      </w:r>
      <w:r>
        <w:rPr>
          <w:rFonts w:cs="Arial"/>
          <w:b/>
          <w:lang w:eastAsia="zh-CN"/>
        </w:rPr>
        <w:t>principle</w:t>
      </w:r>
      <w:r w:rsidR="008F7A5B">
        <w:rPr>
          <w:rFonts w:cs="Arial"/>
          <w:b/>
          <w:lang w:eastAsia="zh-CN"/>
        </w:rPr>
        <w:t xml:space="preserve"> that </w:t>
      </w:r>
      <w:r>
        <w:rPr>
          <w:rFonts w:cs="Arial"/>
          <w:b/>
          <w:lang w:eastAsia="zh-CN"/>
        </w:rPr>
        <w:t>AI</w:t>
      </w:r>
      <w:r w:rsidR="008F7A5B">
        <w:rPr>
          <w:rFonts w:cs="Arial"/>
          <w:b/>
          <w:lang w:eastAsia="zh-CN"/>
        </w:rPr>
        <w:t>/ML</w:t>
      </w:r>
      <w:r>
        <w:rPr>
          <w:rFonts w:cs="Arial"/>
          <w:b/>
          <w:lang w:eastAsia="zh-CN"/>
        </w:rPr>
        <w:t xml:space="preserve"> model training</w:t>
      </w:r>
      <w:r w:rsidR="008F7A5B">
        <w:rPr>
          <w:rFonts w:cs="Arial"/>
          <w:b/>
          <w:lang w:eastAsia="zh-CN"/>
        </w:rPr>
        <w:t xml:space="preserve"> and </w:t>
      </w:r>
      <w:r>
        <w:rPr>
          <w:rFonts w:cs="Arial"/>
          <w:b/>
          <w:lang w:eastAsia="zh-CN"/>
        </w:rPr>
        <w:t xml:space="preserve">inference </w:t>
      </w:r>
      <w:r w:rsidR="008F7A5B">
        <w:rPr>
          <w:rFonts w:cs="Arial"/>
          <w:b/>
          <w:lang w:eastAsia="zh-CN"/>
        </w:rPr>
        <w:t xml:space="preserve">functions are in </w:t>
      </w:r>
      <w:proofErr w:type="spellStart"/>
      <w:r>
        <w:rPr>
          <w:rFonts w:cs="Arial"/>
          <w:b/>
          <w:lang w:eastAsia="zh-CN"/>
        </w:rPr>
        <w:t>gNB</w:t>
      </w:r>
      <w:proofErr w:type="spellEnd"/>
      <w:r>
        <w:rPr>
          <w:rFonts w:cs="Arial"/>
          <w:b/>
          <w:lang w:eastAsia="zh-CN"/>
        </w:rPr>
        <w:t xml:space="preserve">-CU </w:t>
      </w:r>
      <w:r w:rsidR="008F7A5B">
        <w:rPr>
          <w:rFonts w:cs="Arial"/>
          <w:b/>
          <w:lang w:eastAsia="zh-CN"/>
        </w:rPr>
        <w:t>and/</w:t>
      </w:r>
      <w:r>
        <w:rPr>
          <w:rFonts w:cs="Arial"/>
          <w:b/>
          <w:lang w:eastAsia="zh-CN"/>
        </w:rPr>
        <w:t xml:space="preserve">or </w:t>
      </w:r>
      <w:proofErr w:type="spellStart"/>
      <w:r>
        <w:rPr>
          <w:rFonts w:cs="Arial"/>
          <w:b/>
          <w:lang w:eastAsia="zh-CN"/>
        </w:rPr>
        <w:t>gNB</w:t>
      </w:r>
      <w:proofErr w:type="spellEnd"/>
      <w:r>
        <w:rPr>
          <w:rFonts w:cs="Arial"/>
          <w:b/>
          <w:lang w:eastAsia="zh-CN"/>
        </w:rPr>
        <w:t>-CU-CP.</w:t>
      </w:r>
    </w:p>
    <w:p w14:paraId="12CA2DD6" w14:textId="59CAA77D" w:rsidR="00DE28A9" w:rsidRDefault="00DE28A9" w:rsidP="00FF3E4B">
      <w:pPr>
        <w:spacing w:after="120"/>
        <w:jc w:val="both"/>
        <w:rPr>
          <w:rFonts w:cs="Arial"/>
          <w:b/>
          <w:lang w:eastAsia="zh-CN"/>
        </w:rPr>
      </w:pPr>
      <w:r>
        <w:rPr>
          <w:rFonts w:cs="Arial"/>
          <w:lang w:eastAsia="zh-CN"/>
        </w:rPr>
        <w:t>Considering that b</w:t>
      </w:r>
      <w:r w:rsidRPr="00651D01">
        <w:rPr>
          <w:rFonts w:cs="Arial"/>
          <w:lang w:eastAsia="zh-CN"/>
        </w:rPr>
        <w:t>oth non-split architecture and split architecture</w:t>
      </w:r>
      <w:r>
        <w:rPr>
          <w:rFonts w:cs="Arial"/>
          <w:lang w:eastAsia="zh-CN"/>
        </w:rPr>
        <w:t xml:space="preserve"> were</w:t>
      </w:r>
      <w:r w:rsidRPr="00651D01">
        <w:rPr>
          <w:rFonts w:cs="Arial"/>
          <w:lang w:eastAsia="zh-CN"/>
        </w:rPr>
        <w:t xml:space="preserve"> in scope</w:t>
      </w:r>
      <w:r>
        <w:rPr>
          <w:rFonts w:cs="Arial"/>
          <w:lang w:eastAsia="zh-CN"/>
        </w:rPr>
        <w:t xml:space="preserve"> of the Rel-18 AI/ML for NG-RAN WI,</w:t>
      </w:r>
      <w:r w:rsidRPr="00651D01">
        <w:rPr>
          <w:rFonts w:cs="Arial"/>
          <w:lang w:eastAsia="zh-CN"/>
        </w:rPr>
        <w:t xml:space="preserve"> </w:t>
      </w:r>
      <w:r>
        <w:rPr>
          <w:rFonts w:cs="Arial"/>
          <w:lang w:eastAsia="zh-CN"/>
        </w:rPr>
        <w:t>RAN3 eventually f</w:t>
      </w:r>
      <w:r w:rsidRPr="00651D01">
        <w:rPr>
          <w:rFonts w:cs="Arial"/>
          <w:lang w:eastAsia="zh-CN"/>
        </w:rPr>
        <w:t>ocus</w:t>
      </w:r>
      <w:r>
        <w:rPr>
          <w:rFonts w:cs="Arial"/>
          <w:lang w:eastAsia="zh-CN"/>
        </w:rPr>
        <w:t>ed</w:t>
      </w:r>
      <w:r w:rsidRPr="00651D01">
        <w:rPr>
          <w:rFonts w:cs="Arial"/>
          <w:lang w:eastAsia="zh-CN"/>
        </w:rPr>
        <w:t xml:space="preserve"> </w:t>
      </w:r>
      <w:r>
        <w:rPr>
          <w:rFonts w:cs="Arial"/>
          <w:lang w:eastAsia="zh-CN"/>
        </w:rPr>
        <w:t xml:space="preserve">only </w:t>
      </w:r>
      <w:r w:rsidRPr="00651D01">
        <w:rPr>
          <w:rFonts w:cs="Arial"/>
          <w:lang w:eastAsia="zh-CN"/>
        </w:rPr>
        <w:t xml:space="preserve">on the non-split architecture </w:t>
      </w:r>
      <w:r>
        <w:rPr>
          <w:rFonts w:cs="Arial"/>
          <w:lang w:eastAsia="zh-CN"/>
        </w:rPr>
        <w:t>in Rel-18</w:t>
      </w:r>
      <w:r w:rsidRPr="00651D01">
        <w:rPr>
          <w:rFonts w:cs="Arial"/>
          <w:lang w:eastAsia="zh-CN"/>
        </w:rPr>
        <w:t xml:space="preserve">. Split architecture </w:t>
      </w:r>
      <w:r>
        <w:rPr>
          <w:rFonts w:cs="Arial"/>
          <w:lang w:eastAsia="zh-CN"/>
        </w:rPr>
        <w:t>will</w:t>
      </w:r>
      <w:r w:rsidRPr="00651D01">
        <w:rPr>
          <w:rFonts w:cs="Arial"/>
          <w:lang w:eastAsia="zh-CN"/>
        </w:rPr>
        <w:t xml:space="preserve"> be specified</w:t>
      </w:r>
      <w:r>
        <w:rPr>
          <w:rFonts w:cs="Arial"/>
          <w:lang w:eastAsia="zh-CN"/>
        </w:rPr>
        <w:t xml:space="preserve"> in Rel-19 based on the </w:t>
      </w:r>
      <w:r w:rsidRPr="00651D01">
        <w:rPr>
          <w:rFonts w:cs="Arial"/>
          <w:lang w:eastAsia="zh-CN"/>
        </w:rPr>
        <w:t xml:space="preserve">work </w:t>
      </w:r>
      <w:r>
        <w:rPr>
          <w:rFonts w:cs="Arial"/>
          <w:lang w:eastAsia="zh-CN"/>
        </w:rPr>
        <w:t>done on</w:t>
      </w:r>
      <w:r w:rsidRPr="00651D01">
        <w:rPr>
          <w:rFonts w:cs="Arial"/>
          <w:lang w:eastAsia="zh-CN"/>
        </w:rPr>
        <w:t xml:space="preserve"> non-split architecture. </w:t>
      </w:r>
      <w:r>
        <w:rPr>
          <w:rFonts w:cs="Arial"/>
          <w:lang w:eastAsia="zh-CN"/>
        </w:rPr>
        <w:t>In our view, we think RAN3 should still maintain this way of working for the discussion of new use case in Rel-19:</w:t>
      </w:r>
    </w:p>
    <w:p w14:paraId="5198FABB" w14:textId="75211FB4" w:rsidR="004C3C11" w:rsidRDefault="004C3C11" w:rsidP="00FF3E4B">
      <w:pPr>
        <w:spacing w:after="120"/>
        <w:jc w:val="both"/>
        <w:rPr>
          <w:rFonts w:cs="Arial"/>
          <w:b/>
          <w:lang w:eastAsia="zh-CN"/>
        </w:rPr>
      </w:pPr>
      <w:r>
        <w:rPr>
          <w:rFonts w:cs="Arial"/>
          <w:b/>
          <w:lang w:eastAsia="zh-CN"/>
        </w:rPr>
        <w:t>Proposal 2: RAN3 focus on the non-split architecture at first.</w:t>
      </w:r>
    </w:p>
    <w:p w14:paraId="7C21F345" w14:textId="6FFE0C91" w:rsidR="00AF7590" w:rsidRDefault="00AF7590" w:rsidP="00FF3E4B">
      <w:pPr>
        <w:pStyle w:val="Heading2"/>
        <w:keepLines/>
        <w:tabs>
          <w:tab w:val="num" w:pos="0"/>
        </w:tabs>
        <w:spacing w:before="160" w:after="120"/>
        <w:ind w:right="0" w:hanging="113"/>
        <w:jc w:val="both"/>
        <w:rPr>
          <w:rFonts w:cs="Arial"/>
          <w:lang w:eastAsia="zh-CN"/>
        </w:rPr>
      </w:pPr>
      <w:r>
        <w:rPr>
          <w:rFonts w:cs="Arial" w:hint="eastAsia"/>
          <w:lang w:eastAsia="zh-CN"/>
        </w:rPr>
        <w:t>2</w:t>
      </w:r>
      <w:r>
        <w:rPr>
          <w:rFonts w:cs="Arial"/>
          <w:lang w:eastAsia="zh-CN"/>
        </w:rPr>
        <w:t>.</w:t>
      </w:r>
      <w:r w:rsidR="00B1705B">
        <w:rPr>
          <w:rFonts w:cs="Arial"/>
          <w:lang w:eastAsia="zh-CN"/>
        </w:rPr>
        <w:t>2</w:t>
      </w:r>
      <w:r>
        <w:rPr>
          <w:rFonts w:cs="Arial"/>
          <w:lang w:eastAsia="zh-CN"/>
        </w:rPr>
        <w:t xml:space="preserve"> The solution for AI-based CCO</w:t>
      </w:r>
    </w:p>
    <w:p w14:paraId="48F07E2A" w14:textId="11D0CCEB" w:rsidR="00C8040E" w:rsidRPr="00152A64" w:rsidRDefault="00152A64" w:rsidP="00FF3E4B">
      <w:pPr>
        <w:pStyle w:val="Heading3"/>
        <w:jc w:val="both"/>
        <w:rPr>
          <w:rFonts w:ascii="Arial" w:eastAsiaTheme="minorEastAsia" w:hAnsi="Arial"/>
          <w:lang w:eastAsia="zh-CN"/>
        </w:rPr>
      </w:pPr>
      <w:r w:rsidRPr="00152A64">
        <w:rPr>
          <w:rFonts w:ascii="Arial" w:eastAsiaTheme="minorEastAsia" w:hAnsi="Arial"/>
          <w:lang w:eastAsia="zh-CN"/>
        </w:rPr>
        <w:t xml:space="preserve">2.2.1 </w:t>
      </w:r>
      <w:r w:rsidR="0076519C" w:rsidRPr="00152A64">
        <w:rPr>
          <w:rFonts w:ascii="Arial" w:eastAsiaTheme="minorEastAsia" w:hAnsi="Arial"/>
          <w:lang w:eastAsia="zh-CN"/>
        </w:rPr>
        <w:t>General description</w:t>
      </w:r>
    </w:p>
    <w:p w14:paraId="044B9A6D" w14:textId="56AAA4F4" w:rsidR="0076519C" w:rsidRDefault="00AF7590" w:rsidP="00FF3E4B">
      <w:pPr>
        <w:spacing w:after="120"/>
        <w:jc w:val="both"/>
        <w:rPr>
          <w:rFonts w:cs="Arial"/>
          <w:lang w:eastAsia="zh-CN"/>
        </w:rPr>
      </w:pPr>
      <w:r w:rsidRPr="00AF7590">
        <w:rPr>
          <w:rFonts w:cs="Arial"/>
          <w:lang w:eastAsia="zh-CN"/>
        </w:rPr>
        <w:t xml:space="preserve">A high-level signalling flow for the AI/ML use case related to </w:t>
      </w:r>
      <w:r w:rsidR="00B1705B" w:rsidRPr="00595F3C">
        <w:rPr>
          <w:rFonts w:eastAsia="DengXian"/>
          <w:lang w:eastAsia="zh-CN"/>
        </w:rPr>
        <w:t>Coverage and Capacity Optimization</w:t>
      </w:r>
      <w:r w:rsidRPr="00AF7590">
        <w:rPr>
          <w:rFonts w:cs="Arial"/>
          <w:lang w:eastAsia="zh-CN"/>
        </w:rPr>
        <w:t xml:space="preserve"> with Model Training and Model Inference in a NG-RAN node is shown in Figure</w:t>
      </w:r>
      <w:r w:rsidR="001F4FE5">
        <w:rPr>
          <w:rFonts w:cs="Arial"/>
          <w:lang w:eastAsia="zh-CN"/>
        </w:rPr>
        <w:t xml:space="preserve"> 1</w:t>
      </w:r>
      <w:r w:rsidRPr="00AF7590">
        <w:rPr>
          <w:rFonts w:cs="Arial"/>
          <w:lang w:eastAsia="zh-CN"/>
        </w:rPr>
        <w:t xml:space="preserve"> below.</w:t>
      </w:r>
    </w:p>
    <w:p w14:paraId="7E2B5F62" w14:textId="6B8708E4" w:rsidR="00B1705B" w:rsidRDefault="001F4FE5" w:rsidP="001F4FE5">
      <w:pPr>
        <w:spacing w:after="120"/>
        <w:jc w:val="center"/>
        <w:rPr>
          <w:rFonts w:cs="Arial"/>
          <w:lang w:eastAsia="zh-CN"/>
        </w:rPr>
      </w:pPr>
      <w:r>
        <w:rPr>
          <w:noProof/>
        </w:rPr>
        <w:lastRenderedPageBreak/>
        <w:drawing>
          <wp:inline distT="0" distB="0" distL="0" distR="0" wp14:anchorId="4F82CB7A" wp14:editId="6A886DB1">
            <wp:extent cx="5296680" cy="405589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3006" cy="4083713"/>
                    </a:xfrm>
                    <a:prstGeom prst="rect">
                      <a:avLst/>
                    </a:prstGeom>
                  </pic:spPr>
                </pic:pic>
              </a:graphicData>
            </a:graphic>
          </wp:inline>
        </w:drawing>
      </w:r>
    </w:p>
    <w:p w14:paraId="366D1461" w14:textId="6CEDFE85" w:rsidR="001F4FE5" w:rsidRPr="001F4FE5" w:rsidRDefault="001F4FE5" w:rsidP="001F4FE5">
      <w:pPr>
        <w:spacing w:after="120"/>
        <w:jc w:val="center"/>
        <w:rPr>
          <w:rFonts w:cs="Arial"/>
          <w:b/>
          <w:lang w:eastAsia="zh-CN"/>
        </w:rPr>
      </w:pPr>
      <w:r w:rsidRPr="001F4FE5">
        <w:rPr>
          <w:rFonts w:cs="Arial" w:hint="eastAsia"/>
          <w:b/>
          <w:lang w:eastAsia="zh-CN"/>
        </w:rPr>
        <w:t>F</w:t>
      </w:r>
      <w:r w:rsidRPr="001F4FE5">
        <w:rPr>
          <w:rFonts w:cs="Arial"/>
          <w:b/>
          <w:lang w:eastAsia="zh-CN"/>
        </w:rPr>
        <w:t xml:space="preserve">igure 1. Model Training and Model Inference </w:t>
      </w:r>
      <w:r w:rsidR="008F7A5B">
        <w:rPr>
          <w:rFonts w:cs="Arial"/>
          <w:b/>
          <w:lang w:eastAsia="zh-CN"/>
        </w:rPr>
        <w:t xml:space="preserve">for the CCO use case, </w:t>
      </w:r>
      <w:r w:rsidRPr="001F4FE5">
        <w:rPr>
          <w:rFonts w:cs="Arial"/>
          <w:b/>
          <w:lang w:eastAsia="zh-CN"/>
        </w:rPr>
        <w:t xml:space="preserve">both located in </w:t>
      </w:r>
      <w:r w:rsidR="008F7A5B">
        <w:rPr>
          <w:rFonts w:cs="Arial"/>
          <w:b/>
          <w:lang w:eastAsia="zh-CN"/>
        </w:rPr>
        <w:t>NG-</w:t>
      </w:r>
      <w:r w:rsidRPr="001F4FE5">
        <w:rPr>
          <w:rFonts w:cs="Arial"/>
          <w:b/>
          <w:lang w:eastAsia="zh-CN"/>
        </w:rPr>
        <w:t>RAN node</w:t>
      </w:r>
      <w:r w:rsidR="00FF3E4B">
        <w:rPr>
          <w:rFonts w:cs="Arial"/>
          <w:b/>
          <w:lang w:eastAsia="zh-CN"/>
        </w:rPr>
        <w:t>.</w:t>
      </w:r>
    </w:p>
    <w:p w14:paraId="2C477D68" w14:textId="73966D5A" w:rsidR="001F4FE5" w:rsidRPr="001F4FE5" w:rsidRDefault="001F4FE5" w:rsidP="00FF3E4B">
      <w:pPr>
        <w:spacing w:after="120"/>
        <w:jc w:val="both"/>
        <w:rPr>
          <w:rFonts w:cs="Arial"/>
          <w:lang w:val="en-US" w:eastAsia="zh-CN"/>
        </w:rPr>
      </w:pPr>
      <w:r w:rsidRPr="001F4FE5">
        <w:rPr>
          <w:rFonts w:cs="Arial"/>
          <w:lang w:val="en-US" w:eastAsia="zh-CN"/>
        </w:rPr>
        <w:t xml:space="preserve">Step 0. NG-RAN node 2 is assumed to optionally have an AI/ML model, which can generate required input </w:t>
      </w:r>
      <w:r>
        <w:rPr>
          <w:rFonts w:cs="Arial"/>
          <w:lang w:val="en-US" w:eastAsia="zh-CN"/>
        </w:rPr>
        <w:t xml:space="preserve">data for </w:t>
      </w:r>
      <w:r w:rsidR="008F7A5B">
        <w:rPr>
          <w:rFonts w:cs="Arial"/>
          <w:lang w:val="en-US" w:eastAsia="zh-CN"/>
        </w:rPr>
        <w:t xml:space="preserve">the </w:t>
      </w:r>
      <w:r>
        <w:rPr>
          <w:rFonts w:cs="Arial"/>
          <w:lang w:val="en-US" w:eastAsia="zh-CN"/>
        </w:rPr>
        <w:t>AI</w:t>
      </w:r>
      <w:r w:rsidR="008F7A5B">
        <w:rPr>
          <w:rFonts w:cs="Arial"/>
          <w:lang w:val="en-US" w:eastAsia="zh-CN"/>
        </w:rPr>
        <w:t>/ML</w:t>
      </w:r>
      <w:r>
        <w:rPr>
          <w:rFonts w:cs="Arial"/>
          <w:lang w:val="en-US" w:eastAsia="zh-CN"/>
        </w:rPr>
        <w:t xml:space="preserve"> model</w:t>
      </w:r>
      <w:r w:rsidR="008F7A5B">
        <w:rPr>
          <w:rFonts w:cs="Arial"/>
          <w:lang w:val="en-US" w:eastAsia="zh-CN"/>
        </w:rPr>
        <w:t xml:space="preserve"> in NG-</w:t>
      </w:r>
      <w:r w:rsidR="00E20C75">
        <w:rPr>
          <w:rFonts w:cs="Arial"/>
          <w:lang w:val="en-US" w:eastAsia="zh-CN"/>
        </w:rPr>
        <w:t>R</w:t>
      </w:r>
      <w:r w:rsidR="008F7A5B">
        <w:rPr>
          <w:rFonts w:cs="Arial"/>
          <w:lang w:val="en-US" w:eastAsia="zh-CN"/>
        </w:rPr>
        <w:t>AN node 1</w:t>
      </w:r>
      <w:r w:rsidRPr="001F4FE5">
        <w:rPr>
          <w:rFonts w:cs="Arial"/>
          <w:lang w:val="en-US" w:eastAsia="zh-CN"/>
        </w:rPr>
        <w:t>.</w:t>
      </w:r>
    </w:p>
    <w:p w14:paraId="4DA2DB04" w14:textId="340046B5" w:rsidR="001F4FE5" w:rsidRPr="001F4FE5" w:rsidRDefault="001F4FE5" w:rsidP="00FF3E4B">
      <w:pPr>
        <w:spacing w:after="120"/>
        <w:jc w:val="both"/>
        <w:rPr>
          <w:rFonts w:cs="Arial"/>
          <w:lang w:val="en-US" w:eastAsia="zh-CN"/>
        </w:rPr>
      </w:pPr>
      <w:r w:rsidRPr="001F4FE5">
        <w:rPr>
          <w:rFonts w:cs="Arial"/>
          <w:lang w:val="en-US" w:eastAsia="zh-CN"/>
        </w:rPr>
        <w:t>Step 1. NG-RAN node</w:t>
      </w:r>
      <w:r w:rsidR="008F7A5B">
        <w:rPr>
          <w:rFonts w:cs="Arial"/>
          <w:lang w:val="en-US" w:eastAsia="zh-CN"/>
        </w:rPr>
        <w:t xml:space="preserve"> </w:t>
      </w:r>
      <w:r w:rsidRPr="001F4FE5">
        <w:rPr>
          <w:rFonts w:cs="Arial"/>
          <w:lang w:val="en-US" w:eastAsia="zh-CN"/>
        </w:rPr>
        <w:t>1 configures the measurement information on the UE side and sends configuration message to UE including configuration information.</w:t>
      </w:r>
    </w:p>
    <w:p w14:paraId="7BB9194B" w14:textId="56B43949" w:rsidR="001F4FE5" w:rsidRPr="001F4FE5" w:rsidRDefault="001F4FE5" w:rsidP="00FF3E4B">
      <w:pPr>
        <w:spacing w:after="120"/>
        <w:jc w:val="both"/>
        <w:rPr>
          <w:rFonts w:cs="Arial"/>
          <w:lang w:val="en-US" w:eastAsia="zh-CN"/>
        </w:rPr>
      </w:pPr>
      <w:r w:rsidRPr="001F4FE5">
        <w:rPr>
          <w:rFonts w:cs="Arial"/>
          <w:lang w:val="en-US" w:eastAsia="zh-CN"/>
        </w:rPr>
        <w:t xml:space="preserve">Step 2. UE collects the indicated measurement, e.g., UE measurements </w:t>
      </w:r>
      <w:r w:rsidR="00C658B6">
        <w:rPr>
          <w:rFonts w:cs="Arial"/>
          <w:lang w:val="en-US" w:eastAsia="zh-CN"/>
        </w:rPr>
        <w:t>reports, SON reports, etc</w:t>
      </w:r>
      <w:r w:rsidRPr="001F4FE5">
        <w:rPr>
          <w:rFonts w:cs="Arial"/>
          <w:lang w:val="en-US" w:eastAsia="zh-CN"/>
        </w:rPr>
        <w:t>.</w:t>
      </w:r>
    </w:p>
    <w:p w14:paraId="070C4138" w14:textId="09A56220" w:rsidR="001F4FE5" w:rsidRPr="001F4FE5" w:rsidRDefault="001F4FE5" w:rsidP="00FF3E4B">
      <w:pPr>
        <w:spacing w:after="120"/>
        <w:jc w:val="both"/>
        <w:rPr>
          <w:rFonts w:cs="Arial"/>
          <w:lang w:val="en-US" w:eastAsia="zh-CN"/>
        </w:rPr>
      </w:pPr>
      <w:r w:rsidRPr="001F4FE5">
        <w:rPr>
          <w:rFonts w:cs="Arial"/>
          <w:lang w:val="en-US" w:eastAsia="zh-CN"/>
        </w:rPr>
        <w:t>Step 3. UE sends measurement report message to NG-RAN node</w:t>
      </w:r>
      <w:r w:rsidR="008F7A5B">
        <w:rPr>
          <w:rFonts w:cs="Arial"/>
          <w:lang w:val="en-US" w:eastAsia="zh-CN"/>
        </w:rPr>
        <w:t xml:space="preserve"> </w:t>
      </w:r>
      <w:r w:rsidRPr="001F4FE5">
        <w:rPr>
          <w:rFonts w:cs="Arial"/>
          <w:lang w:val="en-US" w:eastAsia="zh-CN"/>
        </w:rPr>
        <w:t>1 including the required measurement.</w:t>
      </w:r>
    </w:p>
    <w:p w14:paraId="7C2EB544" w14:textId="28B22D55" w:rsidR="001F4FE5" w:rsidRPr="001F4FE5" w:rsidRDefault="001F4FE5" w:rsidP="00FF3E4B">
      <w:pPr>
        <w:spacing w:after="120"/>
        <w:jc w:val="both"/>
        <w:rPr>
          <w:rFonts w:cs="Arial"/>
          <w:lang w:val="en-US" w:eastAsia="zh-CN"/>
        </w:rPr>
      </w:pPr>
      <w:r w:rsidRPr="001F4FE5">
        <w:rPr>
          <w:rFonts w:cs="Arial"/>
          <w:lang w:val="en-US" w:eastAsia="zh-CN"/>
        </w:rPr>
        <w:t>Step 4. The NG-RAN node 1 obtains the input data for training from the NG-RAN node</w:t>
      </w:r>
      <w:r w:rsidR="008F7A5B">
        <w:rPr>
          <w:rFonts w:cs="Arial"/>
          <w:lang w:val="en-US" w:eastAsia="zh-CN"/>
        </w:rPr>
        <w:t xml:space="preserve"> </w:t>
      </w:r>
      <w:r w:rsidRPr="001F4FE5">
        <w:rPr>
          <w:rFonts w:cs="Arial"/>
          <w:lang w:val="en-US" w:eastAsia="zh-CN"/>
        </w:rPr>
        <w:t>2, where the input data for training includes the required input information from the NG-RAN node 2. If the NG-RAN node 2 executes the AI/ML model, the input data for training can include the corresponding inference result from the NG-RAN node 2.</w:t>
      </w:r>
    </w:p>
    <w:p w14:paraId="26ECED30" w14:textId="014A12A8" w:rsidR="001F4FE5" w:rsidRPr="001F4FE5" w:rsidRDefault="001F4FE5" w:rsidP="00FF3E4B">
      <w:pPr>
        <w:spacing w:after="120"/>
        <w:jc w:val="both"/>
        <w:rPr>
          <w:rFonts w:cs="Arial"/>
          <w:lang w:val="en-US" w:eastAsia="zh-CN"/>
        </w:rPr>
      </w:pPr>
      <w:r w:rsidRPr="001F4FE5">
        <w:rPr>
          <w:rFonts w:cs="Arial"/>
          <w:lang w:val="en-US" w:eastAsia="zh-CN"/>
        </w:rPr>
        <w:t>Step 5. Model training. Required measurements are leveraged to train</w:t>
      </w:r>
      <w:r w:rsidR="008F7A5B">
        <w:rPr>
          <w:rFonts w:cs="Arial"/>
          <w:lang w:val="en-US" w:eastAsia="zh-CN"/>
        </w:rPr>
        <w:t xml:space="preserve"> the</w:t>
      </w:r>
      <w:r w:rsidRPr="001F4FE5">
        <w:rPr>
          <w:rFonts w:cs="Arial"/>
          <w:lang w:val="en-US" w:eastAsia="zh-CN"/>
        </w:rPr>
        <w:t xml:space="preserve"> AI/ML model for </w:t>
      </w:r>
      <w:r w:rsidRPr="00595F3C">
        <w:rPr>
          <w:rFonts w:eastAsia="DengXian"/>
          <w:lang w:eastAsia="zh-CN"/>
        </w:rPr>
        <w:t>Coverage and Capacity Optimization</w:t>
      </w:r>
      <w:r w:rsidRPr="001F4FE5">
        <w:rPr>
          <w:rFonts w:cs="Arial"/>
          <w:lang w:val="en-US" w:eastAsia="zh-CN"/>
        </w:rPr>
        <w:t>.</w:t>
      </w:r>
    </w:p>
    <w:p w14:paraId="6A540B19" w14:textId="5D3EDB57" w:rsidR="001F4FE5" w:rsidRPr="001F4FE5" w:rsidRDefault="001F4FE5" w:rsidP="00FF3E4B">
      <w:pPr>
        <w:spacing w:after="120"/>
        <w:jc w:val="both"/>
        <w:rPr>
          <w:rFonts w:cs="Arial"/>
          <w:lang w:val="en-US" w:eastAsia="zh-CN"/>
        </w:rPr>
      </w:pPr>
      <w:r w:rsidRPr="001F4FE5">
        <w:rPr>
          <w:rFonts w:cs="Arial"/>
          <w:lang w:val="en-US" w:eastAsia="zh-CN"/>
        </w:rPr>
        <w:t>Step 6. NG-RAN node</w:t>
      </w:r>
      <w:r w:rsidR="008F7A5B">
        <w:rPr>
          <w:rFonts w:cs="Arial"/>
          <w:lang w:val="en-US" w:eastAsia="zh-CN"/>
        </w:rPr>
        <w:t xml:space="preserve"> </w:t>
      </w:r>
      <w:r w:rsidRPr="001F4FE5">
        <w:rPr>
          <w:rFonts w:cs="Arial"/>
          <w:lang w:val="en-US" w:eastAsia="zh-CN"/>
        </w:rPr>
        <w:t xml:space="preserve">1 obtains the measurement report as inference data for real-time </w:t>
      </w:r>
      <w:r w:rsidRPr="00595F3C">
        <w:rPr>
          <w:rFonts w:eastAsia="DengXian"/>
          <w:lang w:eastAsia="zh-CN"/>
        </w:rPr>
        <w:t>Coverage and Capacity Optimization</w:t>
      </w:r>
      <w:r w:rsidRPr="001F4FE5">
        <w:rPr>
          <w:rFonts w:cs="Arial"/>
          <w:lang w:val="en-US" w:eastAsia="zh-CN"/>
        </w:rPr>
        <w:t>.</w:t>
      </w:r>
    </w:p>
    <w:p w14:paraId="353AB4EB" w14:textId="4EAE36FC" w:rsidR="001F4FE5" w:rsidRPr="001F4FE5" w:rsidRDefault="001F4FE5" w:rsidP="00FF3E4B">
      <w:pPr>
        <w:spacing w:after="120"/>
        <w:jc w:val="both"/>
        <w:rPr>
          <w:rFonts w:cs="Arial"/>
          <w:lang w:val="en-US" w:eastAsia="zh-CN"/>
        </w:rPr>
      </w:pPr>
      <w:r w:rsidRPr="001F4FE5">
        <w:rPr>
          <w:rFonts w:cs="Arial"/>
          <w:lang w:val="en-US" w:eastAsia="zh-CN"/>
        </w:rPr>
        <w:t xml:space="preserve">Step 7. The NG-RAN node 1 obtains the input data for inference from the NG-RAN node 2 for </w:t>
      </w:r>
      <w:r w:rsidRPr="00595F3C">
        <w:rPr>
          <w:rFonts w:eastAsia="DengXian"/>
          <w:lang w:eastAsia="zh-CN"/>
        </w:rPr>
        <w:t>Coverage and Capacity Optimization</w:t>
      </w:r>
      <w:r w:rsidRPr="001F4FE5">
        <w:rPr>
          <w:rFonts w:cs="Arial"/>
          <w:lang w:val="en-US" w:eastAsia="zh-CN"/>
        </w:rPr>
        <w:t>, where the input data for inference includes the required input information from the NG-RAN node 2. If the NG-RAN node 2 executes the AI/ML model, the input data for inference can include the corresponding inference result from the NG-RAN node 2.</w:t>
      </w:r>
    </w:p>
    <w:p w14:paraId="283B785C" w14:textId="3683346B" w:rsidR="001F4FE5" w:rsidRPr="001F4FE5" w:rsidRDefault="001F4FE5" w:rsidP="00FF3E4B">
      <w:pPr>
        <w:spacing w:after="120"/>
        <w:jc w:val="both"/>
        <w:rPr>
          <w:rFonts w:cs="Arial"/>
          <w:lang w:val="en-US" w:eastAsia="zh-CN"/>
        </w:rPr>
      </w:pPr>
      <w:r w:rsidRPr="001F4FE5">
        <w:rPr>
          <w:rFonts w:cs="Arial"/>
          <w:lang w:val="en-US" w:eastAsia="zh-CN"/>
        </w:rPr>
        <w:t xml:space="preserve">Step 8. Model Inference. Required measurements are leveraged into Model Inference to output the prediction, including e.g., </w:t>
      </w:r>
      <w:r w:rsidR="00C658B6">
        <w:rPr>
          <w:rFonts w:cs="Arial"/>
          <w:lang w:val="en-US" w:eastAsia="zh-CN"/>
        </w:rPr>
        <w:t>CCO issue prediction, coverage configuration</w:t>
      </w:r>
      <w:r w:rsidRPr="001F4FE5">
        <w:rPr>
          <w:rFonts w:cs="Arial"/>
          <w:lang w:val="en-US" w:eastAsia="zh-CN"/>
        </w:rPr>
        <w:t xml:space="preserve"> prediction, </w:t>
      </w:r>
      <w:r w:rsidR="00C658B6">
        <w:rPr>
          <w:rFonts w:cs="Arial"/>
          <w:lang w:val="en-US" w:eastAsia="zh-CN"/>
        </w:rPr>
        <w:t>coverage state</w:t>
      </w:r>
      <w:r w:rsidRPr="001F4FE5">
        <w:rPr>
          <w:rFonts w:cs="Arial"/>
          <w:lang w:val="en-US" w:eastAsia="zh-CN"/>
        </w:rPr>
        <w:t xml:space="preserve"> prediction</w:t>
      </w:r>
      <w:r w:rsidR="00C658B6">
        <w:rPr>
          <w:rFonts w:cs="Arial"/>
          <w:lang w:val="en-US" w:eastAsia="zh-CN"/>
        </w:rPr>
        <w:t>,</w:t>
      </w:r>
      <w:r w:rsidRPr="001F4FE5">
        <w:rPr>
          <w:rFonts w:cs="Arial"/>
          <w:lang w:val="en-US" w:eastAsia="zh-CN"/>
        </w:rPr>
        <w:t xml:space="preserve"> </w:t>
      </w:r>
      <w:r w:rsidR="00C658B6">
        <w:rPr>
          <w:rFonts w:cs="Arial"/>
          <w:lang w:val="en-US" w:eastAsia="zh-CN"/>
        </w:rPr>
        <w:t xml:space="preserve">coverage modification plan </w:t>
      </w:r>
      <w:r w:rsidRPr="001F4FE5">
        <w:rPr>
          <w:rFonts w:cs="Arial"/>
          <w:lang w:val="en-US" w:eastAsia="zh-CN"/>
        </w:rPr>
        <w:t xml:space="preserve">prediction, etc. </w:t>
      </w:r>
    </w:p>
    <w:p w14:paraId="0C8524DC" w14:textId="76D003F0" w:rsidR="001F4FE5" w:rsidRPr="001F4FE5" w:rsidRDefault="001F4FE5" w:rsidP="00FF3E4B">
      <w:pPr>
        <w:spacing w:after="120"/>
        <w:jc w:val="both"/>
        <w:rPr>
          <w:rFonts w:cs="Arial"/>
          <w:lang w:val="en-US" w:eastAsia="zh-CN"/>
        </w:rPr>
      </w:pPr>
      <w:r w:rsidRPr="001F4FE5">
        <w:rPr>
          <w:rFonts w:cs="Arial"/>
          <w:lang w:val="en-US" w:eastAsia="zh-CN"/>
        </w:rPr>
        <w:t>Step 9</w:t>
      </w:r>
      <w:r w:rsidR="00FF3E4B">
        <w:rPr>
          <w:rFonts w:cs="Arial"/>
          <w:lang w:val="en-US" w:eastAsia="zh-CN"/>
        </w:rPr>
        <w:t>.</w:t>
      </w:r>
      <w:r w:rsidRPr="001F4FE5">
        <w:rPr>
          <w:rFonts w:cs="Arial"/>
          <w:lang w:val="en-US" w:eastAsia="zh-CN"/>
        </w:rPr>
        <w:t xml:space="preserve"> According to the prediction, recommended actions or configuration, the NG-RAN node 1</w:t>
      </w:r>
      <w:r w:rsidR="008F7A5B">
        <w:rPr>
          <w:rFonts w:cs="Arial"/>
          <w:lang w:val="en-US" w:eastAsia="zh-CN"/>
        </w:rPr>
        <w:t xml:space="preserve"> and</w:t>
      </w:r>
      <w:r w:rsidRPr="001F4FE5">
        <w:rPr>
          <w:rFonts w:cs="Arial"/>
          <w:lang w:val="en-US" w:eastAsia="zh-CN"/>
        </w:rPr>
        <w:t xml:space="preserve"> the </w:t>
      </w:r>
      <w:r w:rsidR="00C658B6">
        <w:rPr>
          <w:rFonts w:cs="Arial"/>
          <w:lang w:val="en-US" w:eastAsia="zh-CN"/>
        </w:rPr>
        <w:t xml:space="preserve">neighbor </w:t>
      </w:r>
      <w:r w:rsidRPr="001F4FE5">
        <w:rPr>
          <w:rFonts w:cs="Arial"/>
          <w:lang w:val="en-US" w:eastAsia="zh-CN"/>
        </w:rPr>
        <w:t>NG-RAN node (represented by NG-RAN node 2 of this step in the flowchart) perform</w:t>
      </w:r>
      <w:r w:rsidR="00C658B6" w:rsidRPr="00C658B6">
        <w:rPr>
          <w:rFonts w:cs="Arial"/>
          <w:lang w:val="en-US" w:eastAsia="zh-CN"/>
        </w:rPr>
        <w:t xml:space="preserve"> </w:t>
      </w:r>
      <w:r w:rsidR="00C658B6">
        <w:rPr>
          <w:rFonts w:cs="Arial"/>
          <w:lang w:val="en-US" w:eastAsia="zh-CN"/>
        </w:rPr>
        <w:t xml:space="preserve">CCO, </w:t>
      </w:r>
      <w:r w:rsidR="00C658B6" w:rsidRPr="001F4FE5">
        <w:rPr>
          <w:rFonts w:cs="Arial"/>
          <w:lang w:val="en-US" w:eastAsia="zh-CN"/>
        </w:rPr>
        <w:t xml:space="preserve">e.g., </w:t>
      </w:r>
      <w:r w:rsidRPr="001F4FE5">
        <w:rPr>
          <w:rFonts w:cs="Arial"/>
          <w:lang w:val="en-US" w:eastAsia="zh-CN"/>
        </w:rPr>
        <w:t xml:space="preserve">the </w:t>
      </w:r>
      <w:r w:rsidR="00C658B6">
        <w:rPr>
          <w:rFonts w:cs="Arial"/>
          <w:lang w:val="en-US" w:eastAsia="zh-CN"/>
        </w:rPr>
        <w:t xml:space="preserve">coverage configuration adjustment, cell shaping, cell splitting, cell merging, or </w:t>
      </w:r>
      <w:r w:rsidRPr="001F4FE5">
        <w:rPr>
          <w:rFonts w:cs="Arial"/>
          <w:lang w:val="en-US" w:eastAsia="zh-CN"/>
        </w:rPr>
        <w:t xml:space="preserve">handover procedure to hand over UE from NG-RAN node 1 to the </w:t>
      </w:r>
      <w:r w:rsidR="00C658B6">
        <w:rPr>
          <w:rFonts w:cs="Arial"/>
          <w:lang w:val="en-US" w:eastAsia="zh-CN"/>
        </w:rPr>
        <w:t>neighbor</w:t>
      </w:r>
      <w:r w:rsidRPr="001F4FE5">
        <w:rPr>
          <w:rFonts w:cs="Arial"/>
          <w:lang w:val="en-US" w:eastAsia="zh-CN"/>
        </w:rPr>
        <w:t xml:space="preserve"> NG-RAN node.</w:t>
      </w:r>
    </w:p>
    <w:p w14:paraId="6AE3D1AE" w14:textId="54C36A34" w:rsidR="001F4FE5" w:rsidRPr="001F4FE5" w:rsidRDefault="001F4FE5" w:rsidP="00FF3E4B">
      <w:pPr>
        <w:spacing w:after="120"/>
        <w:jc w:val="both"/>
        <w:rPr>
          <w:rFonts w:cs="Arial"/>
          <w:lang w:val="en-US" w:eastAsia="zh-CN"/>
        </w:rPr>
      </w:pPr>
      <w:r w:rsidRPr="001F4FE5">
        <w:rPr>
          <w:rFonts w:cs="Arial"/>
          <w:lang w:val="en-US" w:eastAsia="zh-CN"/>
        </w:rPr>
        <w:t xml:space="preserve">Step 10. The NG-RAN node 2 sends feedback information after </w:t>
      </w:r>
      <w:r w:rsidR="00C658B6">
        <w:rPr>
          <w:rFonts w:cs="Arial"/>
          <w:lang w:val="en-US" w:eastAsia="zh-CN"/>
        </w:rPr>
        <w:t>perform</w:t>
      </w:r>
      <w:r w:rsidR="008F7A5B">
        <w:rPr>
          <w:rFonts w:cs="Arial"/>
          <w:lang w:val="en-US" w:eastAsia="zh-CN"/>
        </w:rPr>
        <w:t>ing</w:t>
      </w:r>
      <w:r w:rsidR="00C658B6">
        <w:rPr>
          <w:rFonts w:cs="Arial"/>
          <w:lang w:val="en-US" w:eastAsia="zh-CN"/>
        </w:rPr>
        <w:t xml:space="preserve"> CCO</w:t>
      </w:r>
      <w:r w:rsidRPr="001F4FE5">
        <w:rPr>
          <w:rFonts w:cs="Arial"/>
          <w:lang w:val="en-US" w:eastAsia="zh-CN"/>
        </w:rPr>
        <w:t xml:space="preserve"> to the NG-RAN node 1.</w:t>
      </w:r>
    </w:p>
    <w:p w14:paraId="1A1DF6BB" w14:textId="5C8A9D8A" w:rsidR="00177F37" w:rsidRPr="00B1705B" w:rsidRDefault="00177F37" w:rsidP="00FF3E4B">
      <w:pPr>
        <w:pStyle w:val="Heading3"/>
        <w:jc w:val="both"/>
        <w:rPr>
          <w:rFonts w:ascii="Arial" w:eastAsiaTheme="minorEastAsia" w:hAnsi="Arial"/>
          <w:lang w:eastAsia="zh-CN"/>
        </w:rPr>
      </w:pPr>
      <w:r w:rsidRPr="00B1705B">
        <w:rPr>
          <w:rFonts w:ascii="Arial" w:eastAsiaTheme="minorEastAsia" w:hAnsi="Arial"/>
          <w:lang w:eastAsia="zh-CN"/>
        </w:rPr>
        <w:lastRenderedPageBreak/>
        <w:t xml:space="preserve">2.2.1 </w:t>
      </w:r>
      <w:r w:rsidR="00093B4F" w:rsidRPr="00B1705B">
        <w:rPr>
          <w:rFonts w:ascii="Arial" w:eastAsiaTheme="minorEastAsia" w:hAnsi="Arial"/>
          <w:lang w:eastAsia="zh-CN"/>
        </w:rPr>
        <w:t>Input data of the AI model</w:t>
      </w:r>
    </w:p>
    <w:p w14:paraId="74B73195" w14:textId="2533FBE2" w:rsidR="00C658B6" w:rsidRPr="00FF3E4B" w:rsidRDefault="00660F4D" w:rsidP="00FF3E4B">
      <w:pPr>
        <w:spacing w:after="120"/>
        <w:jc w:val="both"/>
        <w:rPr>
          <w:rFonts w:cs="Arial"/>
          <w:lang w:eastAsia="zh-CN"/>
        </w:rPr>
      </w:pPr>
      <w:r w:rsidRPr="00FF3E4B">
        <w:rPr>
          <w:rFonts w:cs="Arial"/>
          <w:lang w:eastAsia="zh-CN"/>
        </w:rPr>
        <w:t xml:space="preserve">In our understanding, the NG-RAN node could collect or calculate some </w:t>
      </w:r>
      <w:r w:rsidR="008F7A5B" w:rsidRPr="00FF3E4B">
        <w:rPr>
          <w:rFonts w:cs="Arial"/>
          <w:lang w:eastAsia="zh-CN"/>
        </w:rPr>
        <w:t xml:space="preserve">metrics </w:t>
      </w:r>
      <w:r w:rsidRPr="00FF3E4B">
        <w:rPr>
          <w:rFonts w:cs="Arial"/>
          <w:lang w:eastAsia="zh-CN"/>
        </w:rPr>
        <w:t>to describe the general coverage and capacity situation, e.g.</w:t>
      </w:r>
      <w:r w:rsidR="008F7A5B" w:rsidRPr="00FF3E4B">
        <w:rPr>
          <w:rFonts w:cs="Arial"/>
          <w:lang w:eastAsia="zh-CN"/>
        </w:rPr>
        <w:t>,</w:t>
      </w:r>
      <w:r w:rsidRPr="00FF3E4B">
        <w:rPr>
          <w:rFonts w:cs="Arial"/>
          <w:lang w:eastAsia="zh-CN"/>
        </w:rPr>
        <w:t xml:space="preserve"> average access success rate, average access delay, and call drop rate. Furthermore, </w:t>
      </w:r>
      <w:r w:rsidR="008F7A5B" w:rsidRPr="00FF3E4B">
        <w:rPr>
          <w:rFonts w:cs="Arial"/>
          <w:lang w:eastAsia="zh-CN"/>
        </w:rPr>
        <w:t xml:space="preserve">the </w:t>
      </w:r>
      <w:r w:rsidR="00C658B6" w:rsidRPr="00FF3E4B">
        <w:rPr>
          <w:rFonts w:cs="Arial"/>
          <w:lang w:eastAsia="zh-CN"/>
        </w:rPr>
        <w:t>AI</w:t>
      </w:r>
      <w:r w:rsidR="008F7A5B" w:rsidRPr="00FF3E4B">
        <w:rPr>
          <w:rFonts w:cs="Arial"/>
          <w:lang w:eastAsia="zh-CN"/>
        </w:rPr>
        <w:t>/ML</w:t>
      </w:r>
      <w:r w:rsidR="00C658B6" w:rsidRPr="00FF3E4B">
        <w:rPr>
          <w:rFonts w:cs="Arial"/>
          <w:lang w:eastAsia="zh-CN"/>
        </w:rPr>
        <w:t xml:space="preserve"> model in the </w:t>
      </w:r>
      <w:r w:rsidR="00F56947" w:rsidRPr="00FF3E4B">
        <w:rPr>
          <w:rFonts w:cs="Arial"/>
          <w:lang w:eastAsia="zh-CN"/>
        </w:rPr>
        <w:t xml:space="preserve">local </w:t>
      </w:r>
      <w:r w:rsidR="00C658B6" w:rsidRPr="00FF3E4B">
        <w:rPr>
          <w:rFonts w:cs="Arial" w:hint="eastAsia"/>
          <w:lang w:eastAsia="zh-CN"/>
        </w:rPr>
        <w:t>NG</w:t>
      </w:r>
      <w:r w:rsidR="00C658B6" w:rsidRPr="00FF3E4B">
        <w:rPr>
          <w:rFonts w:cs="Arial"/>
          <w:lang w:eastAsia="zh-CN"/>
        </w:rPr>
        <w:t>-RAN node</w:t>
      </w:r>
      <w:r w:rsidR="00F56947" w:rsidRPr="00FF3E4B">
        <w:rPr>
          <w:rFonts w:cs="Arial"/>
          <w:lang w:eastAsia="zh-CN"/>
        </w:rPr>
        <w:t xml:space="preserve"> (i.e.</w:t>
      </w:r>
      <w:r w:rsidR="008F7A5B" w:rsidRPr="00FF3E4B">
        <w:rPr>
          <w:rFonts w:cs="Arial"/>
          <w:lang w:eastAsia="zh-CN"/>
        </w:rPr>
        <w:t>,</w:t>
      </w:r>
      <w:r w:rsidR="00F56947" w:rsidRPr="00FF3E4B">
        <w:rPr>
          <w:rFonts w:cs="Arial"/>
          <w:lang w:eastAsia="zh-CN"/>
        </w:rPr>
        <w:t xml:space="preserve"> NG-RAN node 1)</w:t>
      </w:r>
      <w:r w:rsidR="00C658B6" w:rsidRPr="00FF3E4B">
        <w:rPr>
          <w:rFonts w:cs="Arial"/>
          <w:lang w:eastAsia="zh-CN"/>
        </w:rPr>
        <w:t xml:space="preserve"> </w:t>
      </w:r>
      <w:r w:rsidRPr="00FF3E4B">
        <w:rPr>
          <w:rFonts w:cs="Arial"/>
          <w:lang w:eastAsia="zh-CN"/>
        </w:rPr>
        <w:t>can</w:t>
      </w:r>
      <w:r w:rsidR="00C658B6" w:rsidRPr="00FF3E4B">
        <w:rPr>
          <w:rFonts w:cs="Arial"/>
          <w:lang w:eastAsia="zh-CN"/>
        </w:rPr>
        <w:t xml:space="preserve"> </w:t>
      </w:r>
      <w:r w:rsidRPr="00FF3E4B">
        <w:rPr>
          <w:rFonts w:cs="Arial"/>
          <w:lang w:eastAsia="zh-CN"/>
        </w:rPr>
        <w:t>obtain</w:t>
      </w:r>
      <w:r w:rsidR="00F56947" w:rsidRPr="00FF3E4B">
        <w:rPr>
          <w:rFonts w:cs="Arial"/>
          <w:lang w:eastAsia="zh-CN"/>
        </w:rPr>
        <w:t xml:space="preserve"> the </w:t>
      </w:r>
      <w:r w:rsidRPr="00FF3E4B">
        <w:rPr>
          <w:rFonts w:cs="Arial"/>
          <w:lang w:eastAsia="zh-CN"/>
        </w:rPr>
        <w:t xml:space="preserve">above coverage and capacity performance </w:t>
      </w:r>
      <w:r w:rsidR="00E5217B" w:rsidRPr="00FF3E4B">
        <w:rPr>
          <w:rFonts w:cs="Arial"/>
          <w:lang w:eastAsia="zh-CN"/>
        </w:rPr>
        <w:t>information</w:t>
      </w:r>
      <w:r w:rsidR="00F56947" w:rsidRPr="00FF3E4B">
        <w:rPr>
          <w:rFonts w:cs="Arial"/>
          <w:lang w:eastAsia="zh-CN"/>
        </w:rPr>
        <w:t xml:space="preserve"> </w:t>
      </w:r>
      <w:r w:rsidRPr="00FF3E4B">
        <w:rPr>
          <w:rFonts w:cs="Arial"/>
          <w:lang w:eastAsia="zh-CN"/>
        </w:rPr>
        <w:t>from the local NG-RAN node and the neighbour NG-RAN node (i.e.</w:t>
      </w:r>
      <w:r w:rsidR="00797264" w:rsidRPr="00FF3E4B">
        <w:rPr>
          <w:rFonts w:cs="Arial"/>
          <w:lang w:eastAsia="zh-CN"/>
        </w:rPr>
        <w:t>,</w:t>
      </w:r>
      <w:r w:rsidRPr="00FF3E4B">
        <w:rPr>
          <w:rFonts w:cs="Arial"/>
          <w:lang w:eastAsia="zh-CN"/>
        </w:rPr>
        <w:t xml:space="preserve"> NG-RAN node 2) to</w:t>
      </w:r>
      <w:r w:rsidR="00F56947" w:rsidRPr="00FF3E4B">
        <w:rPr>
          <w:rFonts w:cs="Arial"/>
          <w:lang w:eastAsia="zh-CN"/>
        </w:rPr>
        <w:t xml:space="preserve"> </w:t>
      </w:r>
      <w:r w:rsidRPr="00FF3E4B">
        <w:rPr>
          <w:rFonts w:cs="Arial"/>
          <w:lang w:eastAsia="zh-CN"/>
        </w:rPr>
        <w:t>know</w:t>
      </w:r>
      <w:r w:rsidR="00F56947" w:rsidRPr="00FF3E4B">
        <w:rPr>
          <w:rFonts w:cs="Arial"/>
          <w:lang w:eastAsia="zh-CN"/>
        </w:rPr>
        <w:t xml:space="preserve"> the general coverage and capacity situation, to achieve the coordination of global coverage and capacity optimization across RAN nodes. </w:t>
      </w:r>
    </w:p>
    <w:p w14:paraId="17E4C6F4" w14:textId="5652E3F1" w:rsidR="00177F37" w:rsidRDefault="006B5220" w:rsidP="00FF3E4B">
      <w:pPr>
        <w:spacing w:after="120"/>
        <w:jc w:val="both"/>
        <w:rPr>
          <w:rFonts w:cs="Arial"/>
          <w:b/>
          <w:lang w:eastAsia="zh-CN"/>
        </w:rPr>
      </w:pPr>
      <w:r>
        <w:rPr>
          <w:rFonts w:cs="Arial"/>
          <w:b/>
          <w:lang w:eastAsia="zh-CN"/>
        </w:rPr>
        <w:t xml:space="preserve">Observation </w:t>
      </w:r>
      <w:r w:rsidR="00660F4D">
        <w:rPr>
          <w:rFonts w:cs="Arial"/>
          <w:b/>
          <w:lang w:eastAsia="zh-CN"/>
        </w:rPr>
        <w:t>4</w:t>
      </w:r>
      <w:r w:rsidRPr="000F4A72">
        <w:rPr>
          <w:rFonts w:cs="Arial"/>
          <w:b/>
          <w:lang w:eastAsia="zh-CN"/>
        </w:rPr>
        <w:t>:</w:t>
      </w:r>
      <w:r>
        <w:rPr>
          <w:rFonts w:cs="Arial"/>
          <w:b/>
          <w:lang w:eastAsia="zh-CN"/>
        </w:rPr>
        <w:t xml:space="preserve"> </w:t>
      </w:r>
      <w:r w:rsidR="00797264">
        <w:rPr>
          <w:rFonts w:cs="Arial"/>
          <w:b/>
          <w:lang w:eastAsia="zh-CN"/>
        </w:rPr>
        <w:t>C</w:t>
      </w:r>
      <w:r w:rsidR="00F56947">
        <w:rPr>
          <w:rFonts w:cs="Arial"/>
          <w:b/>
          <w:lang w:eastAsia="zh-CN"/>
        </w:rPr>
        <w:t>overage and capacity</w:t>
      </w:r>
      <w:r>
        <w:rPr>
          <w:rFonts w:cs="Arial"/>
          <w:b/>
          <w:lang w:eastAsia="zh-CN"/>
        </w:rPr>
        <w:t xml:space="preserve"> performance </w:t>
      </w:r>
      <w:r w:rsidR="00797264">
        <w:rPr>
          <w:rFonts w:cs="Arial"/>
          <w:b/>
          <w:lang w:eastAsia="zh-CN"/>
        </w:rPr>
        <w:t xml:space="preserve">metrics </w:t>
      </w:r>
      <w:r>
        <w:rPr>
          <w:rFonts w:cs="Arial"/>
          <w:b/>
          <w:lang w:eastAsia="zh-CN"/>
        </w:rPr>
        <w:t xml:space="preserve">can be </w:t>
      </w:r>
      <w:r w:rsidR="00F56947">
        <w:rPr>
          <w:rFonts w:cs="Arial"/>
          <w:b/>
          <w:lang w:eastAsia="zh-CN"/>
        </w:rPr>
        <w:t>introduced to help</w:t>
      </w:r>
      <w:r>
        <w:rPr>
          <w:rFonts w:cs="Arial"/>
          <w:b/>
          <w:lang w:eastAsia="zh-CN"/>
        </w:rPr>
        <w:t xml:space="preserve"> </w:t>
      </w:r>
      <w:r w:rsidR="00797264">
        <w:rPr>
          <w:rFonts w:cs="Arial"/>
          <w:b/>
          <w:lang w:eastAsia="zh-CN"/>
        </w:rPr>
        <w:t xml:space="preserve">the </w:t>
      </w:r>
      <w:r>
        <w:rPr>
          <w:rFonts w:cs="Arial"/>
          <w:b/>
          <w:lang w:eastAsia="zh-CN"/>
        </w:rPr>
        <w:t>AI</w:t>
      </w:r>
      <w:r w:rsidR="00797264">
        <w:rPr>
          <w:rFonts w:cs="Arial"/>
          <w:b/>
          <w:lang w:eastAsia="zh-CN"/>
        </w:rPr>
        <w:t>/ML</w:t>
      </w:r>
      <w:r>
        <w:rPr>
          <w:rFonts w:cs="Arial"/>
          <w:b/>
          <w:lang w:eastAsia="zh-CN"/>
        </w:rPr>
        <w:t xml:space="preserve"> model to know the general coverage and capacity</w:t>
      </w:r>
      <w:r w:rsidR="00A27D70">
        <w:rPr>
          <w:rFonts w:cs="Arial"/>
          <w:b/>
          <w:lang w:eastAsia="zh-CN"/>
        </w:rPr>
        <w:t xml:space="preserve"> situation of </w:t>
      </w:r>
      <w:r w:rsidR="00B02621">
        <w:rPr>
          <w:rFonts w:cs="Arial"/>
          <w:b/>
          <w:lang w:eastAsia="zh-CN"/>
        </w:rPr>
        <w:t xml:space="preserve">the </w:t>
      </w:r>
      <w:r w:rsidR="00A27D70">
        <w:rPr>
          <w:rFonts w:cs="Arial"/>
          <w:b/>
          <w:lang w:eastAsia="zh-CN"/>
        </w:rPr>
        <w:t>NG-RAN node</w:t>
      </w:r>
      <w:r w:rsidRPr="00093B4F">
        <w:rPr>
          <w:rFonts w:cs="Arial"/>
          <w:b/>
          <w:lang w:eastAsia="zh-CN"/>
        </w:rPr>
        <w:t>.</w:t>
      </w:r>
    </w:p>
    <w:p w14:paraId="5E4952D5" w14:textId="2E26D3CF" w:rsidR="00A27D70" w:rsidRDefault="00660F4D" w:rsidP="00FF3E4B">
      <w:pPr>
        <w:spacing w:after="120"/>
        <w:jc w:val="both"/>
        <w:rPr>
          <w:rFonts w:cs="Arial"/>
          <w:lang w:eastAsia="zh-CN"/>
        </w:rPr>
      </w:pPr>
      <w:r w:rsidRPr="00660F4D">
        <w:rPr>
          <w:rFonts w:cs="Arial"/>
          <w:lang w:eastAsia="zh-CN"/>
        </w:rPr>
        <w:t xml:space="preserve">To </w:t>
      </w:r>
      <w:r>
        <w:rPr>
          <w:rFonts w:cs="Arial"/>
          <w:lang w:eastAsia="zh-CN"/>
        </w:rPr>
        <w:t xml:space="preserve">analyse </w:t>
      </w:r>
      <w:r w:rsidRPr="00660F4D">
        <w:rPr>
          <w:rFonts w:cs="Arial"/>
          <w:lang w:eastAsia="zh-CN"/>
        </w:rPr>
        <w:t xml:space="preserve">the </w:t>
      </w:r>
      <w:r w:rsidR="00D7120B">
        <w:rPr>
          <w:rFonts w:cs="Arial"/>
          <w:lang w:eastAsia="zh-CN"/>
        </w:rPr>
        <w:t>needed AI</w:t>
      </w:r>
      <w:r w:rsidR="00797264">
        <w:rPr>
          <w:rFonts w:cs="Arial"/>
          <w:lang w:eastAsia="zh-CN"/>
        </w:rPr>
        <w:t>/ML</w:t>
      </w:r>
      <w:r w:rsidR="00D7120B">
        <w:rPr>
          <w:rFonts w:cs="Arial"/>
          <w:lang w:eastAsia="zh-CN"/>
        </w:rPr>
        <w:t xml:space="preserve"> model </w:t>
      </w:r>
      <w:r w:rsidRPr="00660F4D">
        <w:rPr>
          <w:rFonts w:cs="Arial"/>
          <w:lang w:eastAsia="zh-CN"/>
        </w:rPr>
        <w:t>input data</w:t>
      </w:r>
      <w:r w:rsidR="00D7120B">
        <w:rPr>
          <w:rFonts w:cs="Arial"/>
          <w:lang w:eastAsia="zh-CN"/>
        </w:rPr>
        <w:t xml:space="preserve"> in the local NG-RAN node</w:t>
      </w:r>
      <w:r w:rsidRPr="00660F4D">
        <w:rPr>
          <w:rFonts w:cs="Arial"/>
          <w:lang w:eastAsia="zh-CN"/>
        </w:rPr>
        <w:t>, we can consider the data from UE side</w:t>
      </w:r>
      <w:r w:rsidR="00C246AD">
        <w:rPr>
          <w:rFonts w:cs="Arial"/>
          <w:lang w:eastAsia="zh-CN"/>
        </w:rPr>
        <w:t xml:space="preserve"> and</w:t>
      </w:r>
      <w:r w:rsidR="00FF3E4B">
        <w:rPr>
          <w:rFonts w:cs="Arial"/>
          <w:lang w:eastAsia="zh-CN"/>
        </w:rPr>
        <w:t xml:space="preserve"> network </w:t>
      </w:r>
      <w:r w:rsidR="00F9770F">
        <w:rPr>
          <w:rFonts w:cs="Arial"/>
          <w:lang w:eastAsia="zh-CN"/>
        </w:rPr>
        <w:t>side</w:t>
      </w:r>
      <w:r w:rsidRPr="00660F4D">
        <w:rPr>
          <w:rFonts w:cs="Arial"/>
          <w:lang w:eastAsia="zh-CN"/>
        </w:rPr>
        <w:t>, as shown in Figure 1.</w:t>
      </w:r>
    </w:p>
    <w:p w14:paraId="665B208F" w14:textId="5A6C29B1" w:rsidR="00C246AD" w:rsidRDefault="00D7120B" w:rsidP="00FF3E4B">
      <w:pPr>
        <w:spacing w:after="120"/>
        <w:jc w:val="both"/>
        <w:rPr>
          <w:rFonts w:cs="Arial"/>
          <w:lang w:eastAsia="zh-CN"/>
        </w:rPr>
      </w:pPr>
      <w:r>
        <w:rPr>
          <w:rFonts w:cs="Arial" w:hint="eastAsia"/>
          <w:lang w:eastAsia="zh-CN"/>
        </w:rPr>
        <w:t>F</w:t>
      </w:r>
      <w:r>
        <w:rPr>
          <w:rFonts w:cs="Arial"/>
          <w:lang w:eastAsia="zh-CN"/>
        </w:rPr>
        <w:t xml:space="preserve">or UE side, the </w:t>
      </w:r>
      <w:r w:rsidR="00F9770F">
        <w:rPr>
          <w:rFonts w:cs="Arial"/>
          <w:lang w:eastAsia="zh-CN"/>
        </w:rPr>
        <w:t>AI</w:t>
      </w:r>
      <w:r w:rsidR="00797264">
        <w:rPr>
          <w:rFonts w:cs="Arial"/>
          <w:lang w:eastAsia="zh-CN"/>
        </w:rPr>
        <w:t>/ML</w:t>
      </w:r>
      <w:r w:rsidR="00F9770F">
        <w:rPr>
          <w:rFonts w:cs="Arial"/>
          <w:lang w:eastAsia="zh-CN"/>
        </w:rPr>
        <w:t xml:space="preserve"> model</w:t>
      </w:r>
      <w:r>
        <w:rPr>
          <w:rFonts w:cs="Arial"/>
          <w:lang w:eastAsia="zh-CN"/>
        </w:rPr>
        <w:t xml:space="preserve"> could collect </w:t>
      </w:r>
      <w:r>
        <w:rPr>
          <w:rFonts w:cs="Arial" w:hint="eastAsia"/>
          <w:lang w:eastAsia="zh-CN"/>
        </w:rPr>
        <w:t>UE</w:t>
      </w:r>
      <w:r>
        <w:rPr>
          <w:rFonts w:cs="Arial"/>
          <w:lang w:eastAsia="zh-CN"/>
        </w:rPr>
        <w:t xml:space="preserve"> measurements results (</w:t>
      </w:r>
      <w:r w:rsidRPr="00D7120B">
        <w:rPr>
          <w:rFonts w:cs="Arial"/>
          <w:lang w:eastAsia="zh-CN"/>
        </w:rPr>
        <w:t>related to serving cell and neighbouring cells associated with UE location information, e.g., RSRP, RSRQ, SINR</w:t>
      </w:r>
      <w:r>
        <w:rPr>
          <w:rFonts w:cs="Arial"/>
          <w:lang w:eastAsia="zh-CN"/>
        </w:rPr>
        <w:t xml:space="preserve">), </w:t>
      </w:r>
      <w:r w:rsidRPr="00D7120B">
        <w:rPr>
          <w:rFonts w:cs="Arial"/>
          <w:lang w:eastAsia="zh-CN"/>
        </w:rPr>
        <w:t>UE Mobility History Information</w:t>
      </w:r>
      <w:r>
        <w:rPr>
          <w:rFonts w:cs="Arial"/>
          <w:lang w:eastAsia="zh-CN"/>
        </w:rPr>
        <w:t xml:space="preserve"> and SON reports (e.g.</w:t>
      </w:r>
      <w:r w:rsidR="00797264">
        <w:rPr>
          <w:rFonts w:cs="Arial"/>
          <w:lang w:eastAsia="zh-CN"/>
        </w:rPr>
        <w:t>,</w:t>
      </w:r>
      <w:r>
        <w:rPr>
          <w:rFonts w:cs="Arial"/>
          <w:lang w:eastAsia="zh-CN"/>
        </w:rPr>
        <w:t xml:space="preserve"> RLF report, HOF report, CEF report) to </w:t>
      </w:r>
      <w:r w:rsidR="00797264">
        <w:rPr>
          <w:rFonts w:cs="Arial"/>
          <w:lang w:eastAsia="zh-CN"/>
        </w:rPr>
        <w:t xml:space="preserve">perform an analysis of </w:t>
      </w:r>
      <w:r>
        <w:rPr>
          <w:rFonts w:cs="Arial"/>
          <w:lang w:eastAsia="zh-CN"/>
        </w:rPr>
        <w:t xml:space="preserve">the current </w:t>
      </w:r>
      <w:r w:rsidR="00797264">
        <w:rPr>
          <w:rFonts w:cs="Arial"/>
          <w:lang w:eastAsia="zh-CN"/>
        </w:rPr>
        <w:t xml:space="preserve">coverage and capacity situation as well as </w:t>
      </w:r>
      <w:r>
        <w:rPr>
          <w:rFonts w:cs="Arial"/>
          <w:lang w:eastAsia="zh-CN"/>
        </w:rPr>
        <w:t>past CCO issue</w:t>
      </w:r>
      <w:r w:rsidR="00F9770F">
        <w:rPr>
          <w:rFonts w:cs="Arial"/>
          <w:lang w:eastAsia="zh-CN"/>
        </w:rPr>
        <w:t>s</w:t>
      </w:r>
      <w:r>
        <w:rPr>
          <w:rFonts w:cs="Arial"/>
          <w:lang w:eastAsia="zh-CN"/>
        </w:rPr>
        <w:t>.</w:t>
      </w:r>
      <w:r w:rsidR="00F9770F">
        <w:rPr>
          <w:rFonts w:cs="Arial"/>
          <w:lang w:eastAsia="zh-CN"/>
        </w:rPr>
        <w:t xml:space="preserve"> </w:t>
      </w:r>
    </w:p>
    <w:p w14:paraId="284B845D" w14:textId="216B759B" w:rsidR="00D7120B" w:rsidRPr="00660F4D" w:rsidRDefault="00F9770F" w:rsidP="00FF3E4B">
      <w:pPr>
        <w:spacing w:after="120"/>
        <w:jc w:val="both"/>
        <w:rPr>
          <w:rFonts w:cs="Arial"/>
          <w:lang w:eastAsia="zh-CN"/>
        </w:rPr>
      </w:pPr>
      <w:r>
        <w:rPr>
          <w:rFonts w:cs="Arial"/>
          <w:lang w:eastAsia="zh-CN"/>
        </w:rPr>
        <w:t xml:space="preserve">For </w:t>
      </w:r>
      <w:r w:rsidR="00FF3E4B">
        <w:rPr>
          <w:rFonts w:cs="Arial"/>
          <w:lang w:eastAsia="zh-CN"/>
        </w:rPr>
        <w:t>network</w:t>
      </w:r>
      <w:r>
        <w:rPr>
          <w:rFonts w:cs="Arial"/>
          <w:lang w:eastAsia="zh-CN"/>
        </w:rPr>
        <w:t xml:space="preserve"> side, coverage state</w:t>
      </w:r>
      <w:r w:rsidR="00797264">
        <w:rPr>
          <w:rFonts w:cs="Arial"/>
          <w:lang w:eastAsia="zh-CN"/>
        </w:rPr>
        <w:t xml:space="preserve"> as well as</w:t>
      </w:r>
      <w:r>
        <w:rPr>
          <w:rFonts w:cs="Arial"/>
          <w:lang w:eastAsia="zh-CN"/>
        </w:rPr>
        <w:t xml:space="preserve"> </w:t>
      </w:r>
      <w:r w:rsidR="00B612D0" w:rsidRPr="00B612D0">
        <w:rPr>
          <w:rFonts w:cs="Arial"/>
          <w:lang w:eastAsia="zh-CN"/>
        </w:rPr>
        <w:t>coverage and capacity performance</w:t>
      </w:r>
      <w:r>
        <w:rPr>
          <w:rFonts w:cs="Arial"/>
          <w:lang w:eastAsia="zh-CN"/>
        </w:rPr>
        <w:t xml:space="preserve"> </w:t>
      </w:r>
      <w:r w:rsidR="00797264">
        <w:rPr>
          <w:rFonts w:cs="Arial"/>
          <w:lang w:eastAsia="zh-CN"/>
        </w:rPr>
        <w:t xml:space="preserve">metrics </w:t>
      </w:r>
      <w:r>
        <w:rPr>
          <w:rFonts w:cs="Arial"/>
          <w:lang w:eastAsia="zh-CN"/>
        </w:rPr>
        <w:t xml:space="preserve">could be helpful for </w:t>
      </w:r>
      <w:r w:rsidR="00797264">
        <w:rPr>
          <w:rFonts w:cs="Arial"/>
          <w:lang w:eastAsia="zh-CN"/>
        </w:rPr>
        <w:t xml:space="preserve">the </w:t>
      </w:r>
      <w:r>
        <w:rPr>
          <w:rFonts w:cs="Arial"/>
          <w:lang w:eastAsia="zh-CN"/>
        </w:rPr>
        <w:t>AI</w:t>
      </w:r>
      <w:r w:rsidR="00797264">
        <w:rPr>
          <w:rFonts w:cs="Arial"/>
          <w:lang w:eastAsia="zh-CN"/>
        </w:rPr>
        <w:t>/ML</w:t>
      </w:r>
      <w:r>
        <w:rPr>
          <w:rFonts w:cs="Arial"/>
          <w:lang w:eastAsia="zh-CN"/>
        </w:rPr>
        <w:t xml:space="preserve"> model to analyse the root cause of CCO issues for subs</w:t>
      </w:r>
      <w:r w:rsidR="0021700A">
        <w:rPr>
          <w:rFonts w:cs="Arial"/>
          <w:lang w:eastAsia="zh-CN"/>
        </w:rPr>
        <w:t>equent adjustment.</w:t>
      </w:r>
      <w:r w:rsidR="00C246AD">
        <w:rPr>
          <w:rFonts w:cs="Arial"/>
          <w:lang w:eastAsia="zh-CN"/>
        </w:rPr>
        <w:t xml:space="preserve"> Moreover, the current and predicted resource status information may be beneficial for the AI</w:t>
      </w:r>
      <w:r w:rsidR="00797264">
        <w:rPr>
          <w:rFonts w:cs="Arial"/>
          <w:lang w:eastAsia="zh-CN"/>
        </w:rPr>
        <w:t>/ML</w:t>
      </w:r>
      <w:r w:rsidR="00C246AD">
        <w:rPr>
          <w:rFonts w:cs="Arial"/>
          <w:lang w:eastAsia="zh-CN"/>
        </w:rPr>
        <w:t xml:space="preserve"> model to infer the most appropriate CCO </w:t>
      </w:r>
      <w:r w:rsidR="00B2668C">
        <w:rPr>
          <w:rFonts w:cs="Arial"/>
          <w:lang w:eastAsia="zh-CN"/>
        </w:rPr>
        <w:t>strategy</w:t>
      </w:r>
      <w:r w:rsidR="00C246AD">
        <w:rPr>
          <w:rFonts w:cs="Arial"/>
          <w:lang w:eastAsia="zh-CN"/>
        </w:rPr>
        <w:t xml:space="preserve"> </w:t>
      </w:r>
      <w:r w:rsidR="00234062">
        <w:rPr>
          <w:rFonts w:cs="Arial"/>
          <w:lang w:eastAsia="zh-CN"/>
        </w:rPr>
        <w:t>w</w:t>
      </w:r>
      <w:r w:rsidR="00797264">
        <w:rPr>
          <w:rFonts w:cs="Arial"/>
          <w:lang w:eastAsia="zh-CN"/>
        </w:rPr>
        <w:t>hen</w:t>
      </w:r>
      <w:r w:rsidR="00234062">
        <w:rPr>
          <w:rFonts w:cs="Arial"/>
          <w:lang w:eastAsia="zh-CN"/>
        </w:rPr>
        <w:t xml:space="preserve"> </w:t>
      </w:r>
      <w:r w:rsidR="00C246AD">
        <w:rPr>
          <w:rFonts w:cs="Arial"/>
          <w:lang w:eastAsia="zh-CN"/>
        </w:rPr>
        <w:t>considering other use cases or purpose</w:t>
      </w:r>
      <w:r w:rsidR="00797264">
        <w:rPr>
          <w:rFonts w:cs="Arial"/>
          <w:lang w:eastAsia="zh-CN"/>
        </w:rPr>
        <w:t>s</w:t>
      </w:r>
      <w:r w:rsidR="00C246AD">
        <w:rPr>
          <w:rFonts w:cs="Arial"/>
          <w:lang w:eastAsia="zh-CN"/>
        </w:rPr>
        <w:t xml:space="preserve"> (e.g.</w:t>
      </w:r>
      <w:r w:rsidR="00797264">
        <w:rPr>
          <w:rFonts w:cs="Arial"/>
          <w:lang w:eastAsia="zh-CN"/>
        </w:rPr>
        <w:t>,</w:t>
      </w:r>
      <w:r w:rsidR="00C246AD">
        <w:rPr>
          <w:rFonts w:cs="Arial"/>
          <w:lang w:eastAsia="zh-CN"/>
        </w:rPr>
        <w:t xml:space="preserve"> load balancing, mobility enhancement).</w:t>
      </w:r>
    </w:p>
    <w:p w14:paraId="3EB140E1" w14:textId="5F09519D" w:rsidR="00177F37" w:rsidRDefault="00177F37" w:rsidP="00FF3E4B">
      <w:pPr>
        <w:spacing w:after="120"/>
        <w:jc w:val="both"/>
        <w:rPr>
          <w:rFonts w:cs="Arial"/>
          <w:b/>
          <w:lang w:eastAsia="zh-CN"/>
        </w:rPr>
      </w:pPr>
      <w:r>
        <w:rPr>
          <w:rFonts w:cs="Arial"/>
          <w:b/>
          <w:lang w:eastAsia="zh-CN"/>
        </w:rPr>
        <w:t xml:space="preserve">Observation </w:t>
      </w:r>
      <w:r w:rsidR="00B612D0">
        <w:rPr>
          <w:rFonts w:cs="Arial"/>
          <w:b/>
          <w:lang w:eastAsia="zh-CN"/>
        </w:rPr>
        <w:t>5</w:t>
      </w:r>
      <w:r w:rsidRPr="000F4A72">
        <w:rPr>
          <w:rFonts w:cs="Arial"/>
          <w:b/>
          <w:lang w:eastAsia="zh-CN"/>
        </w:rPr>
        <w:t>:</w:t>
      </w:r>
      <w:r w:rsidR="00093B4F">
        <w:rPr>
          <w:rFonts w:cs="Arial"/>
          <w:b/>
          <w:lang w:eastAsia="zh-CN"/>
        </w:rPr>
        <w:t xml:space="preserve"> </w:t>
      </w:r>
      <w:r w:rsidR="00C246AD">
        <w:rPr>
          <w:rFonts w:cs="Arial"/>
          <w:b/>
          <w:lang w:eastAsia="zh-CN"/>
        </w:rPr>
        <w:t xml:space="preserve">UE measurements results and SON reports </w:t>
      </w:r>
      <w:r w:rsidR="00B612D0">
        <w:rPr>
          <w:rFonts w:cs="Arial"/>
          <w:b/>
          <w:lang w:eastAsia="zh-CN"/>
        </w:rPr>
        <w:t xml:space="preserve">from UE side </w:t>
      </w:r>
      <w:r w:rsidR="00C246AD">
        <w:rPr>
          <w:rFonts w:cs="Arial"/>
          <w:b/>
          <w:lang w:eastAsia="zh-CN"/>
        </w:rPr>
        <w:t>c</w:t>
      </w:r>
      <w:r w:rsidR="00093B4F">
        <w:rPr>
          <w:rFonts w:cs="Arial"/>
          <w:b/>
          <w:lang w:eastAsia="zh-CN"/>
        </w:rPr>
        <w:t xml:space="preserve">an be </w:t>
      </w:r>
      <w:r w:rsidR="00093B4F" w:rsidRPr="00093B4F">
        <w:rPr>
          <w:rFonts w:cs="Arial"/>
          <w:b/>
          <w:lang w:eastAsia="zh-CN"/>
        </w:rPr>
        <w:t xml:space="preserve">used as the input </w:t>
      </w:r>
      <w:r w:rsidR="00093B4F">
        <w:rPr>
          <w:rFonts w:cs="Arial"/>
          <w:b/>
          <w:lang w:eastAsia="zh-CN"/>
        </w:rPr>
        <w:t xml:space="preserve">data </w:t>
      </w:r>
      <w:r w:rsidR="00093B4F" w:rsidRPr="00093B4F">
        <w:rPr>
          <w:rFonts w:cs="Arial"/>
          <w:b/>
          <w:lang w:eastAsia="zh-CN"/>
        </w:rPr>
        <w:t>of the AI</w:t>
      </w:r>
      <w:r w:rsidR="00797264">
        <w:rPr>
          <w:rFonts w:cs="Arial"/>
          <w:b/>
          <w:lang w:eastAsia="zh-CN"/>
        </w:rPr>
        <w:t>/ML</w:t>
      </w:r>
      <w:r w:rsidR="00093B4F" w:rsidRPr="00093B4F">
        <w:rPr>
          <w:rFonts w:cs="Arial"/>
          <w:b/>
          <w:lang w:eastAsia="zh-CN"/>
        </w:rPr>
        <w:t xml:space="preserve"> model.</w:t>
      </w:r>
    </w:p>
    <w:p w14:paraId="0673E83D" w14:textId="3AFCF0CF" w:rsidR="006B5220" w:rsidRDefault="006B5220" w:rsidP="00FF3E4B">
      <w:pPr>
        <w:spacing w:after="120"/>
        <w:jc w:val="both"/>
        <w:rPr>
          <w:rFonts w:cs="Arial"/>
          <w:b/>
          <w:lang w:eastAsia="zh-CN"/>
        </w:rPr>
      </w:pPr>
      <w:r w:rsidRPr="006B5220">
        <w:rPr>
          <w:rFonts w:cs="Arial"/>
          <w:b/>
          <w:lang w:eastAsia="zh-CN"/>
        </w:rPr>
        <w:t xml:space="preserve">Observation </w:t>
      </w:r>
      <w:r w:rsidR="00B612D0">
        <w:rPr>
          <w:rFonts w:cs="Arial"/>
          <w:b/>
          <w:lang w:eastAsia="zh-CN"/>
        </w:rPr>
        <w:t>6</w:t>
      </w:r>
      <w:r w:rsidRPr="006B5220">
        <w:rPr>
          <w:rFonts w:cs="Arial"/>
          <w:b/>
          <w:lang w:eastAsia="zh-CN"/>
        </w:rPr>
        <w:t xml:space="preserve">: </w:t>
      </w:r>
      <w:r w:rsidR="00797264">
        <w:rPr>
          <w:rFonts w:cs="Arial"/>
          <w:b/>
          <w:lang w:eastAsia="zh-CN"/>
        </w:rPr>
        <w:t>R</w:t>
      </w:r>
      <w:r w:rsidR="00797264" w:rsidRPr="00E36B49">
        <w:rPr>
          <w:rFonts w:cs="Arial"/>
          <w:b/>
          <w:lang w:eastAsia="zh-CN"/>
        </w:rPr>
        <w:t xml:space="preserve">esource </w:t>
      </w:r>
      <w:r w:rsidR="00E36B49" w:rsidRPr="00E36B49">
        <w:rPr>
          <w:rFonts w:cs="Arial"/>
          <w:b/>
          <w:lang w:eastAsia="zh-CN"/>
        </w:rPr>
        <w:t xml:space="preserve">status, </w:t>
      </w:r>
      <w:r w:rsidR="00B612D0">
        <w:rPr>
          <w:rFonts w:cs="Arial"/>
          <w:b/>
          <w:lang w:eastAsia="zh-CN"/>
        </w:rPr>
        <w:t xml:space="preserve">coverage state, </w:t>
      </w:r>
      <w:r w:rsidR="00B612D0" w:rsidRPr="00B612D0">
        <w:rPr>
          <w:rFonts w:cs="Arial"/>
          <w:b/>
          <w:lang w:eastAsia="zh-CN"/>
        </w:rPr>
        <w:t>coverage and capacity performance</w:t>
      </w:r>
      <w:r w:rsidR="00E36B49">
        <w:rPr>
          <w:rFonts w:cs="Arial"/>
          <w:b/>
          <w:lang w:eastAsia="zh-CN"/>
        </w:rPr>
        <w:t xml:space="preserve"> </w:t>
      </w:r>
      <w:r w:rsidR="00797264">
        <w:rPr>
          <w:rFonts w:cs="Arial"/>
          <w:b/>
          <w:lang w:eastAsia="zh-CN"/>
        </w:rPr>
        <w:t>metrics</w:t>
      </w:r>
      <w:r w:rsidR="00797264" w:rsidRPr="006B5220">
        <w:rPr>
          <w:rFonts w:cs="Arial"/>
          <w:b/>
          <w:lang w:eastAsia="zh-CN"/>
        </w:rPr>
        <w:t xml:space="preserve"> </w:t>
      </w:r>
      <w:r>
        <w:rPr>
          <w:rFonts w:cs="Arial"/>
          <w:b/>
          <w:lang w:eastAsia="zh-CN"/>
        </w:rPr>
        <w:t>from</w:t>
      </w:r>
      <w:r w:rsidRPr="006B5220">
        <w:rPr>
          <w:rFonts w:cs="Arial"/>
          <w:b/>
          <w:lang w:eastAsia="zh-CN"/>
        </w:rPr>
        <w:t xml:space="preserve"> the </w:t>
      </w:r>
      <w:r w:rsidR="00FF3E4B">
        <w:rPr>
          <w:rFonts w:cs="Arial"/>
          <w:b/>
          <w:lang w:eastAsia="zh-CN"/>
        </w:rPr>
        <w:t>network</w:t>
      </w:r>
      <w:r w:rsidR="00B612D0">
        <w:rPr>
          <w:rFonts w:cs="Arial"/>
          <w:b/>
          <w:lang w:eastAsia="zh-CN"/>
        </w:rPr>
        <w:t xml:space="preserve"> side</w:t>
      </w:r>
      <w:r w:rsidRPr="006B5220">
        <w:rPr>
          <w:rFonts w:cs="Arial"/>
          <w:b/>
          <w:lang w:eastAsia="zh-CN"/>
        </w:rPr>
        <w:t xml:space="preserve"> can be used as the input data of the AI</w:t>
      </w:r>
      <w:r w:rsidR="00797264">
        <w:rPr>
          <w:rFonts w:cs="Arial"/>
          <w:b/>
          <w:lang w:eastAsia="zh-CN"/>
        </w:rPr>
        <w:t>/ML</w:t>
      </w:r>
      <w:r w:rsidRPr="006B5220">
        <w:rPr>
          <w:rFonts w:cs="Arial"/>
          <w:b/>
          <w:lang w:eastAsia="zh-CN"/>
        </w:rPr>
        <w:t xml:space="preserve"> model.</w:t>
      </w:r>
    </w:p>
    <w:p w14:paraId="0A7A752A" w14:textId="036485A9" w:rsidR="00A27D70" w:rsidRPr="00B612D0" w:rsidRDefault="00842A78" w:rsidP="00FF3E4B">
      <w:pPr>
        <w:spacing w:after="120"/>
        <w:jc w:val="both"/>
        <w:rPr>
          <w:rFonts w:cs="Arial"/>
          <w:lang w:eastAsia="zh-CN"/>
        </w:rPr>
      </w:pPr>
      <w:r>
        <w:rPr>
          <w:rFonts w:cs="Arial"/>
          <w:lang w:eastAsia="zh-CN"/>
        </w:rPr>
        <w:t>Based on</w:t>
      </w:r>
      <w:r w:rsidRPr="00842A78">
        <w:rPr>
          <w:rFonts w:cs="Arial"/>
          <w:lang w:eastAsia="zh-CN"/>
        </w:rPr>
        <w:t xml:space="preserve"> the above </w:t>
      </w:r>
      <w:r>
        <w:rPr>
          <w:rFonts w:cs="Arial"/>
          <w:lang w:eastAsia="zh-CN"/>
        </w:rPr>
        <w:t>AI</w:t>
      </w:r>
      <w:r w:rsidR="00797264">
        <w:rPr>
          <w:rFonts w:cs="Arial"/>
          <w:lang w:eastAsia="zh-CN"/>
        </w:rPr>
        <w:t>/ML</w:t>
      </w:r>
      <w:r>
        <w:rPr>
          <w:rFonts w:cs="Arial"/>
          <w:lang w:eastAsia="zh-CN"/>
        </w:rPr>
        <w:t xml:space="preserve"> input data from</w:t>
      </w:r>
      <w:r w:rsidRPr="00842A78">
        <w:rPr>
          <w:rFonts w:cs="Arial"/>
          <w:lang w:eastAsia="zh-CN"/>
        </w:rPr>
        <w:t xml:space="preserve"> </w:t>
      </w:r>
      <w:r w:rsidR="00FF3E4B">
        <w:rPr>
          <w:rFonts w:cs="Arial"/>
          <w:lang w:eastAsia="zh-CN"/>
        </w:rPr>
        <w:t>the network</w:t>
      </w:r>
      <w:r w:rsidRPr="00842A78">
        <w:rPr>
          <w:rFonts w:cs="Arial"/>
          <w:lang w:eastAsia="zh-CN"/>
        </w:rPr>
        <w:t xml:space="preserve">, </w:t>
      </w:r>
      <w:r>
        <w:rPr>
          <w:rFonts w:cs="Arial"/>
          <w:lang w:eastAsia="zh-CN"/>
        </w:rPr>
        <w:t>referring to TS 38.423, t</w:t>
      </w:r>
      <w:r w:rsidR="00B612D0" w:rsidRPr="00B612D0">
        <w:rPr>
          <w:rFonts w:cs="Arial"/>
          <w:lang w:eastAsia="zh-CN"/>
        </w:rPr>
        <w:t>he coverage state</w:t>
      </w:r>
      <w:r w:rsidR="00797264">
        <w:rPr>
          <w:rFonts w:cs="Arial"/>
          <w:lang w:eastAsia="zh-CN"/>
        </w:rPr>
        <w:t xml:space="preserve"> as well as the</w:t>
      </w:r>
      <w:r w:rsidR="00B612D0">
        <w:rPr>
          <w:rFonts w:cs="Arial"/>
          <w:lang w:eastAsia="zh-CN"/>
        </w:rPr>
        <w:t xml:space="preserve"> </w:t>
      </w:r>
      <w:r w:rsidR="00B612D0" w:rsidRPr="00B612D0">
        <w:rPr>
          <w:rFonts w:cs="Arial"/>
          <w:lang w:eastAsia="zh-CN"/>
        </w:rPr>
        <w:t>current and predicted resource status information</w:t>
      </w:r>
      <w:r w:rsidR="00B612D0">
        <w:rPr>
          <w:rFonts w:cs="Arial"/>
          <w:lang w:eastAsia="zh-CN"/>
        </w:rPr>
        <w:t xml:space="preserve"> </w:t>
      </w:r>
      <w:r w:rsidR="00797264">
        <w:rPr>
          <w:rFonts w:cs="Arial"/>
          <w:lang w:eastAsia="zh-CN"/>
        </w:rPr>
        <w:t xml:space="preserve">are already </w:t>
      </w:r>
      <w:r w:rsidR="00B612D0">
        <w:rPr>
          <w:rFonts w:cs="Arial"/>
          <w:lang w:eastAsia="zh-CN"/>
        </w:rPr>
        <w:t>supported</w:t>
      </w:r>
      <w:r>
        <w:rPr>
          <w:rFonts w:cs="Arial"/>
          <w:lang w:eastAsia="zh-CN"/>
        </w:rPr>
        <w:t xml:space="preserve">. Then, </w:t>
      </w:r>
      <w:r w:rsidRPr="00B612D0">
        <w:rPr>
          <w:rFonts w:cs="Arial"/>
          <w:lang w:eastAsia="zh-CN"/>
        </w:rPr>
        <w:t>coverage and capacity performance</w:t>
      </w:r>
      <w:r>
        <w:rPr>
          <w:rFonts w:cs="Arial"/>
          <w:lang w:eastAsia="zh-CN"/>
        </w:rPr>
        <w:t xml:space="preserve"> </w:t>
      </w:r>
      <w:r w:rsidR="00797264">
        <w:rPr>
          <w:rFonts w:cs="Arial"/>
          <w:lang w:eastAsia="zh-CN"/>
        </w:rPr>
        <w:t xml:space="preserve">metrics </w:t>
      </w:r>
      <w:r>
        <w:rPr>
          <w:rFonts w:cs="Arial"/>
          <w:lang w:eastAsia="zh-CN"/>
        </w:rPr>
        <w:t xml:space="preserve">could be considered to </w:t>
      </w:r>
      <w:r w:rsidR="00797264">
        <w:rPr>
          <w:rFonts w:cs="Arial"/>
          <w:lang w:eastAsia="zh-CN"/>
        </w:rPr>
        <w:t xml:space="preserve">be </w:t>
      </w:r>
      <w:r>
        <w:rPr>
          <w:rFonts w:cs="Arial"/>
          <w:lang w:eastAsia="zh-CN"/>
        </w:rPr>
        <w:t>introduce</w:t>
      </w:r>
      <w:r w:rsidR="00797264">
        <w:rPr>
          <w:rFonts w:cs="Arial"/>
          <w:lang w:eastAsia="zh-CN"/>
        </w:rPr>
        <w:t>d</w:t>
      </w:r>
      <w:r>
        <w:rPr>
          <w:rFonts w:cs="Arial"/>
          <w:lang w:eastAsia="zh-CN"/>
        </w:rPr>
        <w:t xml:space="preserve"> and transferred over </w:t>
      </w:r>
      <w:r w:rsidR="00797264">
        <w:rPr>
          <w:rFonts w:cs="Arial"/>
          <w:lang w:eastAsia="zh-CN"/>
        </w:rPr>
        <w:t xml:space="preserve">the </w:t>
      </w:r>
      <w:proofErr w:type="spellStart"/>
      <w:r>
        <w:rPr>
          <w:rFonts w:cs="Arial"/>
          <w:lang w:eastAsia="zh-CN"/>
        </w:rPr>
        <w:t>X</w:t>
      </w:r>
      <w:r w:rsidR="00797264">
        <w:rPr>
          <w:rFonts w:cs="Arial"/>
          <w:lang w:eastAsia="zh-CN"/>
        </w:rPr>
        <w:t>n</w:t>
      </w:r>
      <w:proofErr w:type="spellEnd"/>
      <w:r>
        <w:rPr>
          <w:rFonts w:cs="Arial"/>
          <w:lang w:eastAsia="zh-CN"/>
        </w:rPr>
        <w:t xml:space="preserve"> interface, to support </w:t>
      </w:r>
      <w:r w:rsidR="00797264">
        <w:rPr>
          <w:rFonts w:cs="Arial"/>
          <w:lang w:eastAsia="zh-CN"/>
        </w:rPr>
        <w:t xml:space="preserve">the </w:t>
      </w:r>
      <w:r>
        <w:rPr>
          <w:rFonts w:cs="Arial"/>
          <w:lang w:eastAsia="zh-CN"/>
        </w:rPr>
        <w:t>AI</w:t>
      </w:r>
      <w:r w:rsidR="00797264">
        <w:rPr>
          <w:rFonts w:cs="Arial"/>
          <w:lang w:eastAsia="zh-CN"/>
        </w:rPr>
        <w:t>/ML</w:t>
      </w:r>
      <w:r>
        <w:rPr>
          <w:rFonts w:cs="Arial"/>
          <w:lang w:eastAsia="zh-CN"/>
        </w:rPr>
        <w:t xml:space="preserve"> model to </w:t>
      </w:r>
      <w:r w:rsidR="00797264">
        <w:rPr>
          <w:rFonts w:cs="Arial"/>
          <w:lang w:eastAsia="zh-CN"/>
        </w:rPr>
        <w:t xml:space="preserve">determine </w:t>
      </w:r>
      <w:r>
        <w:rPr>
          <w:rFonts w:cs="Arial"/>
          <w:lang w:eastAsia="zh-CN"/>
        </w:rPr>
        <w:t xml:space="preserve">the global </w:t>
      </w:r>
      <w:r w:rsidRPr="00B612D0">
        <w:rPr>
          <w:rFonts w:cs="Arial"/>
          <w:lang w:eastAsia="zh-CN"/>
        </w:rPr>
        <w:t>coverage and capacity performance</w:t>
      </w:r>
      <w:r>
        <w:rPr>
          <w:rFonts w:cs="Arial"/>
          <w:lang w:eastAsia="zh-CN"/>
        </w:rPr>
        <w:t xml:space="preserve"> information across NG-RAN nodes.</w:t>
      </w:r>
    </w:p>
    <w:p w14:paraId="7D3FD74B" w14:textId="412726E2" w:rsidR="00177F37" w:rsidRDefault="00177F37" w:rsidP="00FF3E4B">
      <w:pPr>
        <w:spacing w:after="120"/>
        <w:jc w:val="both"/>
        <w:rPr>
          <w:lang w:eastAsia="zh-CN"/>
        </w:rPr>
      </w:pPr>
      <w:r>
        <w:rPr>
          <w:rFonts w:cs="Arial"/>
          <w:b/>
          <w:lang w:eastAsia="zh-CN"/>
        </w:rPr>
        <w:t xml:space="preserve">Proposal </w:t>
      </w:r>
      <w:r w:rsidR="00842A78">
        <w:rPr>
          <w:rFonts w:cs="Arial"/>
          <w:b/>
          <w:lang w:eastAsia="zh-CN"/>
        </w:rPr>
        <w:t>3</w:t>
      </w:r>
      <w:r w:rsidRPr="005043BA">
        <w:rPr>
          <w:rFonts w:cs="Arial"/>
          <w:b/>
          <w:lang w:eastAsia="zh-CN"/>
        </w:rPr>
        <w:t>:</w:t>
      </w:r>
      <w:r>
        <w:rPr>
          <w:rFonts w:cs="Arial"/>
          <w:b/>
          <w:lang w:eastAsia="zh-CN"/>
        </w:rPr>
        <w:t xml:space="preserve"> </w:t>
      </w:r>
      <w:r w:rsidR="00E36B49">
        <w:rPr>
          <w:rFonts w:cs="Arial"/>
          <w:b/>
          <w:lang w:eastAsia="zh-CN"/>
        </w:rPr>
        <w:t xml:space="preserve">RAN3 </w:t>
      </w:r>
      <w:r w:rsidR="00797264">
        <w:rPr>
          <w:rFonts w:cs="Arial"/>
          <w:b/>
          <w:lang w:eastAsia="zh-CN"/>
        </w:rPr>
        <w:t xml:space="preserve">to discuss and </w:t>
      </w:r>
      <w:r w:rsidR="00E36B49">
        <w:rPr>
          <w:rFonts w:cs="Arial"/>
          <w:b/>
          <w:lang w:eastAsia="zh-CN"/>
        </w:rPr>
        <w:t xml:space="preserve">agree to </w:t>
      </w:r>
      <w:r w:rsidR="00797264">
        <w:rPr>
          <w:rFonts w:cs="Arial"/>
          <w:b/>
          <w:lang w:eastAsia="zh-CN"/>
        </w:rPr>
        <w:t xml:space="preserve">introduce </w:t>
      </w:r>
      <w:r w:rsidR="00842A78">
        <w:rPr>
          <w:rFonts w:cs="Arial"/>
          <w:b/>
          <w:lang w:eastAsia="zh-CN"/>
        </w:rPr>
        <w:t xml:space="preserve">the </w:t>
      </w:r>
      <w:r w:rsidR="00E36B49">
        <w:rPr>
          <w:rFonts w:cs="Arial"/>
          <w:b/>
          <w:lang w:eastAsia="zh-CN"/>
        </w:rPr>
        <w:t xml:space="preserve">coverage and capacity performance </w:t>
      </w:r>
      <w:r w:rsidR="00797264">
        <w:rPr>
          <w:rFonts w:cs="Arial"/>
          <w:b/>
          <w:lang w:eastAsia="zh-CN"/>
        </w:rPr>
        <w:t xml:space="preserve">metrics (e.g., </w:t>
      </w:r>
      <w:r w:rsidR="00797264" w:rsidRPr="00797264">
        <w:rPr>
          <w:rFonts w:cs="Arial"/>
          <w:b/>
          <w:lang w:eastAsia="zh-CN"/>
        </w:rPr>
        <w:t>average access success rate, average access delay, and call drop rate</w:t>
      </w:r>
      <w:r w:rsidR="00797264">
        <w:rPr>
          <w:rFonts w:cs="Arial"/>
          <w:b/>
          <w:lang w:eastAsia="zh-CN"/>
        </w:rPr>
        <w:t xml:space="preserve">) </w:t>
      </w:r>
      <w:r w:rsidR="00E36B49">
        <w:rPr>
          <w:rFonts w:cs="Arial"/>
          <w:b/>
          <w:lang w:eastAsia="zh-CN"/>
        </w:rPr>
        <w:t xml:space="preserve">over </w:t>
      </w:r>
      <w:r w:rsidR="00797264">
        <w:rPr>
          <w:rFonts w:cs="Arial"/>
          <w:b/>
          <w:lang w:eastAsia="zh-CN"/>
        </w:rPr>
        <w:t xml:space="preserve">the </w:t>
      </w:r>
      <w:proofErr w:type="spellStart"/>
      <w:r w:rsidR="00E36B49">
        <w:rPr>
          <w:rFonts w:cs="Arial"/>
          <w:b/>
          <w:lang w:eastAsia="zh-CN"/>
        </w:rPr>
        <w:t>X</w:t>
      </w:r>
      <w:r w:rsidR="00797264">
        <w:rPr>
          <w:rFonts w:cs="Arial"/>
          <w:b/>
          <w:lang w:eastAsia="zh-CN"/>
        </w:rPr>
        <w:t>n</w:t>
      </w:r>
      <w:proofErr w:type="spellEnd"/>
      <w:r w:rsidR="00E36B49">
        <w:rPr>
          <w:rFonts w:cs="Arial"/>
          <w:b/>
          <w:lang w:eastAsia="zh-CN"/>
        </w:rPr>
        <w:t xml:space="preserve"> interface for AI</w:t>
      </w:r>
      <w:r w:rsidR="00797264">
        <w:rPr>
          <w:rFonts w:cs="Arial"/>
          <w:b/>
          <w:lang w:eastAsia="zh-CN"/>
        </w:rPr>
        <w:t>/ML</w:t>
      </w:r>
      <w:r w:rsidR="00E36B49">
        <w:rPr>
          <w:rFonts w:cs="Arial"/>
          <w:b/>
          <w:lang w:eastAsia="zh-CN"/>
        </w:rPr>
        <w:t xml:space="preserve"> usage</w:t>
      </w:r>
      <w:r w:rsidR="00F56947">
        <w:rPr>
          <w:rFonts w:cs="Arial"/>
          <w:b/>
          <w:lang w:eastAsia="zh-CN"/>
        </w:rPr>
        <w:t xml:space="preserve">, to </w:t>
      </w:r>
      <w:r w:rsidR="00BE5072">
        <w:rPr>
          <w:rFonts w:cs="Arial"/>
          <w:b/>
          <w:lang w:eastAsia="zh-CN"/>
        </w:rPr>
        <w:t xml:space="preserve">analyse the current global coverage and capacity situation </w:t>
      </w:r>
      <w:r w:rsidR="00F56947" w:rsidRPr="00F56947">
        <w:rPr>
          <w:rFonts w:cs="Arial"/>
          <w:b/>
          <w:lang w:eastAsia="zh-CN"/>
        </w:rPr>
        <w:t>across RAN nodes.</w:t>
      </w:r>
    </w:p>
    <w:p w14:paraId="15335C33" w14:textId="3C87D7B1" w:rsidR="00177F37" w:rsidRPr="00B1705B" w:rsidRDefault="00177F37" w:rsidP="00FF3E4B">
      <w:pPr>
        <w:pStyle w:val="Heading3"/>
        <w:jc w:val="both"/>
        <w:rPr>
          <w:rFonts w:ascii="Arial" w:eastAsiaTheme="minorEastAsia" w:hAnsi="Arial"/>
          <w:lang w:eastAsia="zh-CN"/>
        </w:rPr>
      </w:pPr>
      <w:r w:rsidRPr="00B1705B">
        <w:rPr>
          <w:rFonts w:ascii="Arial" w:eastAsiaTheme="minorEastAsia" w:hAnsi="Arial"/>
          <w:lang w:eastAsia="zh-CN"/>
        </w:rPr>
        <w:t xml:space="preserve">2.2.2 </w:t>
      </w:r>
      <w:r w:rsidR="00093B4F" w:rsidRPr="00B1705B">
        <w:rPr>
          <w:rFonts w:ascii="Arial" w:eastAsiaTheme="minorEastAsia" w:hAnsi="Arial"/>
          <w:lang w:eastAsia="zh-CN"/>
        </w:rPr>
        <w:t>Output data of the AI model</w:t>
      </w:r>
    </w:p>
    <w:p w14:paraId="172365E9" w14:textId="343B582F" w:rsidR="00BF4F16" w:rsidRDefault="00234062" w:rsidP="00FF3E4B">
      <w:pPr>
        <w:spacing w:after="120"/>
        <w:jc w:val="both"/>
        <w:rPr>
          <w:rFonts w:cs="Arial"/>
          <w:lang w:eastAsia="zh-CN"/>
        </w:rPr>
      </w:pPr>
      <w:r>
        <w:rPr>
          <w:rFonts w:cs="Arial"/>
          <w:lang w:eastAsia="zh-CN"/>
        </w:rPr>
        <w:t>After the NG-RAN node collect</w:t>
      </w:r>
      <w:r w:rsidR="00BE5072">
        <w:rPr>
          <w:rFonts w:cs="Arial"/>
          <w:lang w:eastAsia="zh-CN"/>
        </w:rPr>
        <w:t>ed</w:t>
      </w:r>
      <w:r>
        <w:rPr>
          <w:rFonts w:cs="Arial"/>
          <w:lang w:eastAsia="zh-CN"/>
        </w:rPr>
        <w:t xml:space="preserve"> AI</w:t>
      </w:r>
      <w:r w:rsidR="00BE5072">
        <w:rPr>
          <w:rFonts w:cs="Arial"/>
          <w:lang w:eastAsia="zh-CN"/>
        </w:rPr>
        <w:t>/ML</w:t>
      </w:r>
      <w:r>
        <w:rPr>
          <w:rFonts w:cs="Arial"/>
          <w:lang w:eastAsia="zh-CN"/>
        </w:rPr>
        <w:t xml:space="preserve"> input data from UE side and </w:t>
      </w:r>
      <w:r w:rsidR="00FF3E4B">
        <w:rPr>
          <w:rFonts w:cs="Arial"/>
          <w:lang w:eastAsia="zh-CN"/>
        </w:rPr>
        <w:t xml:space="preserve">network </w:t>
      </w:r>
      <w:r>
        <w:rPr>
          <w:rFonts w:cs="Arial"/>
          <w:lang w:eastAsia="zh-CN"/>
        </w:rPr>
        <w:t>side</w:t>
      </w:r>
      <w:r w:rsidR="00BC73C6">
        <w:rPr>
          <w:rFonts w:cs="Arial"/>
          <w:lang w:eastAsia="zh-CN"/>
        </w:rPr>
        <w:t xml:space="preserve"> to </w:t>
      </w:r>
      <w:r w:rsidR="00BE5072">
        <w:rPr>
          <w:rFonts w:cs="Arial"/>
          <w:lang w:eastAsia="zh-CN"/>
        </w:rPr>
        <w:t xml:space="preserve">perform </w:t>
      </w:r>
      <w:r w:rsidR="00BC73C6">
        <w:rPr>
          <w:rFonts w:cs="Arial"/>
          <w:lang w:eastAsia="zh-CN"/>
        </w:rPr>
        <w:t>AI</w:t>
      </w:r>
      <w:r w:rsidR="00BE5072">
        <w:rPr>
          <w:rFonts w:cs="Arial"/>
          <w:lang w:eastAsia="zh-CN"/>
        </w:rPr>
        <w:t>/ML</w:t>
      </w:r>
      <w:r w:rsidR="00BC73C6">
        <w:rPr>
          <w:rFonts w:cs="Arial"/>
          <w:lang w:eastAsia="zh-CN"/>
        </w:rPr>
        <w:t xml:space="preserve"> inference, the inferred </w:t>
      </w:r>
      <w:r w:rsidR="00BE5072">
        <w:rPr>
          <w:rFonts w:cs="Arial"/>
          <w:lang w:eastAsia="zh-CN"/>
        </w:rPr>
        <w:t xml:space="preserve">recommended </w:t>
      </w:r>
      <w:r w:rsidR="00BC73C6">
        <w:rPr>
          <w:rFonts w:cs="Arial"/>
          <w:lang w:eastAsia="zh-CN"/>
        </w:rPr>
        <w:t xml:space="preserve">CCO </w:t>
      </w:r>
      <w:r w:rsidR="00B2668C">
        <w:rPr>
          <w:rFonts w:cs="Arial"/>
          <w:lang w:eastAsia="zh-CN"/>
        </w:rPr>
        <w:t>strateg</w:t>
      </w:r>
      <w:r w:rsidR="00BE5072">
        <w:rPr>
          <w:rFonts w:cs="Arial"/>
          <w:lang w:eastAsia="zh-CN"/>
        </w:rPr>
        <w:t>ies</w:t>
      </w:r>
      <w:r w:rsidR="00BC73C6">
        <w:rPr>
          <w:rFonts w:cs="Arial"/>
          <w:lang w:eastAsia="zh-CN"/>
        </w:rPr>
        <w:t xml:space="preserve"> can be transferred to neighbour NG-RAN node to negotiate and resolve potential CCO issues in advance. In our view, the inferred </w:t>
      </w:r>
      <w:r w:rsidR="00BE5072">
        <w:rPr>
          <w:rFonts w:cs="Arial"/>
          <w:lang w:eastAsia="zh-CN"/>
        </w:rPr>
        <w:t xml:space="preserve">recommended </w:t>
      </w:r>
      <w:r w:rsidR="00BC73C6">
        <w:rPr>
          <w:rFonts w:cs="Arial"/>
          <w:lang w:eastAsia="zh-CN"/>
        </w:rPr>
        <w:t xml:space="preserve">CCO </w:t>
      </w:r>
      <w:r w:rsidR="00B2668C">
        <w:rPr>
          <w:rFonts w:cs="Arial"/>
          <w:lang w:eastAsia="zh-CN"/>
        </w:rPr>
        <w:t>strateg</w:t>
      </w:r>
      <w:r w:rsidR="00BE5072">
        <w:rPr>
          <w:rFonts w:cs="Arial"/>
          <w:lang w:eastAsia="zh-CN"/>
        </w:rPr>
        <w:t>ies</w:t>
      </w:r>
      <w:r w:rsidR="00BC73C6">
        <w:rPr>
          <w:rFonts w:cs="Arial"/>
          <w:lang w:eastAsia="zh-CN"/>
        </w:rPr>
        <w:t xml:space="preserve"> can include </w:t>
      </w:r>
      <w:r w:rsidR="00AD4AA1">
        <w:rPr>
          <w:rFonts w:cs="Arial"/>
          <w:lang w:eastAsia="zh-CN"/>
        </w:rPr>
        <w:t>predict</w:t>
      </w:r>
      <w:r w:rsidR="00BE5072">
        <w:rPr>
          <w:rFonts w:cs="Arial"/>
          <w:lang w:eastAsia="zh-CN"/>
        </w:rPr>
        <w:t>ed CCO issue</w:t>
      </w:r>
      <w:r w:rsidR="00AD4AA1">
        <w:rPr>
          <w:rFonts w:cs="Arial"/>
          <w:lang w:eastAsia="zh-CN"/>
        </w:rPr>
        <w:t xml:space="preserve"> time</w:t>
      </w:r>
      <w:r w:rsidR="00BE5072">
        <w:rPr>
          <w:rFonts w:cs="Arial"/>
          <w:lang w:eastAsia="zh-CN"/>
        </w:rPr>
        <w:t>stamp</w:t>
      </w:r>
      <w:r w:rsidR="00AD4AA1">
        <w:rPr>
          <w:rFonts w:cs="Arial"/>
          <w:lang w:eastAsia="zh-CN"/>
        </w:rPr>
        <w:t xml:space="preserve"> indication, corresponding </w:t>
      </w:r>
      <w:r w:rsidR="00BC73C6">
        <w:rPr>
          <w:rFonts w:cs="Arial"/>
          <w:lang w:eastAsia="zh-CN"/>
        </w:rPr>
        <w:t>predicted CCO issue (e.g. coverage, cell</w:t>
      </w:r>
      <w:r w:rsidR="00BE5072">
        <w:rPr>
          <w:rFonts w:cs="Arial"/>
          <w:lang w:eastAsia="zh-CN"/>
        </w:rPr>
        <w:t>-</w:t>
      </w:r>
      <w:r w:rsidR="00BC73C6">
        <w:rPr>
          <w:rFonts w:cs="Arial"/>
          <w:lang w:eastAsia="zh-CN"/>
        </w:rPr>
        <w:t>edge interference)</w:t>
      </w:r>
      <w:r w:rsidR="00AD4AA1">
        <w:rPr>
          <w:rFonts w:cs="Arial"/>
          <w:lang w:eastAsia="zh-CN"/>
        </w:rPr>
        <w:t xml:space="preserve">, </w:t>
      </w:r>
      <w:r w:rsidR="00BC73C6">
        <w:rPr>
          <w:rFonts w:cs="Arial"/>
          <w:lang w:eastAsia="zh-CN"/>
        </w:rPr>
        <w:t xml:space="preserve">predicted coverage state </w:t>
      </w:r>
      <w:r w:rsidR="00BE5072">
        <w:rPr>
          <w:rFonts w:cs="Arial"/>
          <w:lang w:eastAsia="zh-CN"/>
        </w:rPr>
        <w:t xml:space="preserve">indication </w:t>
      </w:r>
      <w:r w:rsidR="003B58CA">
        <w:rPr>
          <w:rFonts w:cs="Arial"/>
          <w:lang w:eastAsia="zh-CN"/>
        </w:rPr>
        <w:t xml:space="preserve">for cells and SSBs </w:t>
      </w:r>
      <w:r w:rsidR="00AD4AA1">
        <w:rPr>
          <w:rFonts w:cs="Arial"/>
          <w:lang w:eastAsia="zh-CN"/>
        </w:rPr>
        <w:t xml:space="preserve">and predicted </w:t>
      </w:r>
      <w:r w:rsidR="00853D49">
        <w:rPr>
          <w:rFonts w:cs="Arial"/>
          <w:lang w:eastAsia="zh-CN"/>
        </w:rPr>
        <w:t>replacement information for</w:t>
      </w:r>
      <w:r w:rsidR="00AD4AA1" w:rsidRPr="00AD4AA1">
        <w:rPr>
          <w:rFonts w:cs="Arial"/>
          <w:lang w:eastAsia="zh-CN"/>
        </w:rPr>
        <w:t xml:space="preserve"> cells (e.g. cell shaping, cell splitting, cell merging)</w:t>
      </w:r>
      <w:r w:rsidR="00AD4AA1">
        <w:rPr>
          <w:rFonts w:cs="Arial"/>
          <w:lang w:eastAsia="zh-CN"/>
        </w:rPr>
        <w:t xml:space="preserve"> </w:t>
      </w:r>
      <w:r w:rsidR="00BC73C6">
        <w:rPr>
          <w:rFonts w:cs="Arial"/>
          <w:lang w:eastAsia="zh-CN"/>
        </w:rPr>
        <w:t>at least.</w:t>
      </w:r>
      <w:r w:rsidR="00AD4AA1">
        <w:rPr>
          <w:rFonts w:cs="Arial"/>
          <w:lang w:eastAsia="zh-CN"/>
        </w:rPr>
        <w:t xml:space="preserve"> </w:t>
      </w:r>
    </w:p>
    <w:p w14:paraId="544102E5" w14:textId="52B20D15" w:rsidR="00234062" w:rsidRDefault="00AD4AA1" w:rsidP="00FF3E4B">
      <w:pPr>
        <w:spacing w:after="120"/>
        <w:jc w:val="both"/>
        <w:rPr>
          <w:rFonts w:cs="Arial"/>
          <w:lang w:eastAsia="zh-CN"/>
        </w:rPr>
      </w:pPr>
      <w:r>
        <w:rPr>
          <w:rFonts w:cs="Arial"/>
          <w:lang w:eastAsia="zh-CN"/>
        </w:rPr>
        <w:t>In addition, the NG-RAN node can also notify the predicted UE offload plan (e.g.</w:t>
      </w:r>
      <w:r w:rsidR="00BE5072">
        <w:rPr>
          <w:rFonts w:cs="Arial"/>
          <w:lang w:eastAsia="zh-CN"/>
        </w:rPr>
        <w:t>,</w:t>
      </w:r>
      <w:r>
        <w:rPr>
          <w:rFonts w:cs="Arial"/>
          <w:lang w:eastAsia="zh-CN"/>
        </w:rPr>
        <w:t xml:space="preserve"> the number of UEs</w:t>
      </w:r>
      <w:r w:rsidR="00BE5072">
        <w:rPr>
          <w:rFonts w:cs="Arial"/>
          <w:lang w:eastAsia="zh-CN"/>
        </w:rPr>
        <w:t xml:space="preserve"> to be offloaded from the NG-RAN node to the neighbour NG-RAN node</w:t>
      </w:r>
      <w:r>
        <w:rPr>
          <w:rFonts w:cs="Arial"/>
          <w:lang w:eastAsia="zh-CN"/>
        </w:rPr>
        <w:t xml:space="preserve">) to the related neighbour NG-RAN node, </w:t>
      </w:r>
      <w:r w:rsidR="00BE5072">
        <w:rPr>
          <w:rFonts w:cs="Arial"/>
          <w:lang w:eastAsia="zh-CN"/>
        </w:rPr>
        <w:t xml:space="preserve">so that </w:t>
      </w:r>
      <w:r>
        <w:rPr>
          <w:rFonts w:cs="Arial"/>
          <w:lang w:eastAsia="zh-CN"/>
        </w:rPr>
        <w:t xml:space="preserve">the NG-RAN node could </w:t>
      </w:r>
      <w:r w:rsidR="00BF4F16">
        <w:rPr>
          <w:rFonts w:cs="Arial"/>
          <w:lang w:eastAsia="zh-CN"/>
        </w:rPr>
        <w:t>consider</w:t>
      </w:r>
      <w:r>
        <w:rPr>
          <w:rFonts w:cs="Arial"/>
          <w:lang w:eastAsia="zh-CN"/>
        </w:rPr>
        <w:t xml:space="preserve"> the accepted UE offload plan </w:t>
      </w:r>
      <w:r w:rsidR="00BF4F16">
        <w:rPr>
          <w:rFonts w:cs="Arial"/>
          <w:lang w:eastAsia="zh-CN"/>
        </w:rPr>
        <w:t xml:space="preserve">from neighbour node </w:t>
      </w:r>
      <w:r>
        <w:rPr>
          <w:rFonts w:cs="Arial"/>
          <w:lang w:eastAsia="zh-CN"/>
        </w:rPr>
        <w:t xml:space="preserve">before performing CCO </w:t>
      </w:r>
      <w:r w:rsidR="00BE5072">
        <w:rPr>
          <w:rFonts w:cs="Arial"/>
          <w:lang w:eastAsia="zh-CN"/>
        </w:rPr>
        <w:t>adjustments</w:t>
      </w:r>
      <w:r>
        <w:rPr>
          <w:rFonts w:cs="Arial"/>
          <w:lang w:eastAsia="zh-CN"/>
        </w:rPr>
        <w:t>.</w:t>
      </w:r>
      <w:r w:rsidR="00BF4F16">
        <w:rPr>
          <w:rFonts w:cs="Arial"/>
          <w:lang w:eastAsia="zh-CN"/>
        </w:rPr>
        <w:t xml:space="preserve"> Thus, the NG-RAN node c</w:t>
      </w:r>
      <w:r w:rsidR="00BE5072">
        <w:rPr>
          <w:rFonts w:cs="Arial"/>
          <w:lang w:eastAsia="zh-CN"/>
        </w:rPr>
        <w:t xml:space="preserve">an adjust its coverage based on </w:t>
      </w:r>
      <w:r w:rsidR="00BF4F16" w:rsidRPr="00BF4F16">
        <w:rPr>
          <w:rFonts w:cs="Arial"/>
          <w:lang w:eastAsia="zh-CN"/>
        </w:rPr>
        <w:t xml:space="preserve">the most appropriate </w:t>
      </w:r>
      <w:r w:rsidR="00BE5072">
        <w:rPr>
          <w:rFonts w:cs="Arial"/>
          <w:lang w:eastAsia="zh-CN"/>
        </w:rPr>
        <w:t>CCO strategy</w:t>
      </w:r>
      <w:r w:rsidR="00BF4F16">
        <w:rPr>
          <w:rFonts w:cs="Arial"/>
          <w:lang w:eastAsia="zh-CN"/>
        </w:rPr>
        <w:t xml:space="preserve"> based on </w:t>
      </w:r>
      <w:r w:rsidR="00BE5072">
        <w:rPr>
          <w:rFonts w:cs="Arial"/>
          <w:lang w:eastAsia="zh-CN"/>
        </w:rPr>
        <w:t xml:space="preserve">both </w:t>
      </w:r>
      <w:r w:rsidR="00BF4F16">
        <w:rPr>
          <w:rFonts w:cs="Arial"/>
          <w:lang w:eastAsia="zh-CN"/>
        </w:rPr>
        <w:t>the AI</w:t>
      </w:r>
      <w:r w:rsidR="00BE5072">
        <w:rPr>
          <w:rFonts w:cs="Arial"/>
          <w:lang w:eastAsia="zh-CN"/>
        </w:rPr>
        <w:t>/ML</w:t>
      </w:r>
      <w:r w:rsidR="00BF4F16">
        <w:rPr>
          <w:rFonts w:cs="Arial"/>
          <w:lang w:eastAsia="zh-CN"/>
        </w:rPr>
        <w:t xml:space="preserve"> </w:t>
      </w:r>
      <w:r w:rsidR="00BE5072">
        <w:rPr>
          <w:rFonts w:cs="Arial"/>
          <w:lang w:eastAsia="zh-CN"/>
        </w:rPr>
        <w:t xml:space="preserve">inference </w:t>
      </w:r>
      <w:r w:rsidR="00BF4F16">
        <w:rPr>
          <w:rFonts w:cs="Arial"/>
          <w:lang w:eastAsia="zh-CN"/>
        </w:rPr>
        <w:t xml:space="preserve">output data and response information from the neighbour node. </w:t>
      </w:r>
    </w:p>
    <w:p w14:paraId="11EFF8A6" w14:textId="3890753A" w:rsidR="00C940A2" w:rsidRDefault="00177F37" w:rsidP="001E61BA">
      <w:pPr>
        <w:spacing w:after="120"/>
        <w:jc w:val="both"/>
        <w:rPr>
          <w:rFonts w:cs="Arial"/>
          <w:b/>
          <w:lang w:eastAsia="zh-CN"/>
        </w:rPr>
      </w:pPr>
      <w:r>
        <w:rPr>
          <w:rFonts w:cs="Arial"/>
          <w:b/>
          <w:lang w:eastAsia="zh-CN"/>
        </w:rPr>
        <w:t xml:space="preserve">Observation </w:t>
      </w:r>
      <w:r w:rsidR="00AD4AA1">
        <w:rPr>
          <w:rFonts w:cs="Arial"/>
          <w:b/>
          <w:lang w:eastAsia="zh-CN"/>
        </w:rPr>
        <w:t>7</w:t>
      </w:r>
      <w:r w:rsidRPr="000F4A72">
        <w:rPr>
          <w:rFonts w:cs="Arial"/>
          <w:b/>
          <w:lang w:eastAsia="zh-CN"/>
        </w:rPr>
        <w:t>:</w:t>
      </w:r>
      <w:r w:rsidR="009E0C46">
        <w:rPr>
          <w:rFonts w:cs="Arial"/>
          <w:b/>
          <w:lang w:eastAsia="zh-CN"/>
        </w:rPr>
        <w:t xml:space="preserve"> AI</w:t>
      </w:r>
      <w:r w:rsidR="00BE5072">
        <w:rPr>
          <w:rFonts w:cs="Arial"/>
          <w:b/>
          <w:lang w:eastAsia="zh-CN"/>
        </w:rPr>
        <w:t>/ML</w:t>
      </w:r>
      <w:r w:rsidR="009E0C46">
        <w:rPr>
          <w:rFonts w:cs="Arial"/>
          <w:b/>
          <w:lang w:eastAsia="zh-CN"/>
        </w:rPr>
        <w:t xml:space="preserve"> model in NG-RAN node </w:t>
      </w:r>
      <w:r w:rsidR="0049582C">
        <w:rPr>
          <w:rFonts w:cs="Arial"/>
          <w:b/>
          <w:lang w:eastAsia="zh-CN"/>
        </w:rPr>
        <w:t>could be able to predict CCO issue and</w:t>
      </w:r>
      <w:r w:rsidR="00AD4AA1">
        <w:rPr>
          <w:rFonts w:cs="Arial"/>
          <w:b/>
          <w:lang w:eastAsia="zh-CN"/>
        </w:rPr>
        <w:t xml:space="preserve"> corresponding </w:t>
      </w:r>
      <w:r w:rsidR="00BE5072">
        <w:rPr>
          <w:rFonts w:cs="Arial"/>
          <w:b/>
          <w:lang w:eastAsia="zh-CN"/>
        </w:rPr>
        <w:t xml:space="preserve">recommended </w:t>
      </w:r>
      <w:r w:rsidR="0049582C">
        <w:rPr>
          <w:rFonts w:cs="Arial"/>
          <w:b/>
          <w:lang w:eastAsia="zh-CN"/>
        </w:rPr>
        <w:t>CCO action</w:t>
      </w:r>
      <w:r w:rsidR="00BE5072">
        <w:rPr>
          <w:rFonts w:cs="Arial"/>
          <w:b/>
          <w:lang w:eastAsia="zh-CN"/>
        </w:rPr>
        <w:t>s</w:t>
      </w:r>
      <w:r w:rsidR="0049582C">
        <w:rPr>
          <w:rFonts w:cs="Arial"/>
          <w:b/>
          <w:lang w:eastAsia="zh-CN"/>
        </w:rPr>
        <w:t xml:space="preserve">, to </w:t>
      </w:r>
      <w:r w:rsidR="00A045C8">
        <w:rPr>
          <w:rFonts w:cs="Arial"/>
          <w:b/>
          <w:lang w:eastAsia="zh-CN"/>
        </w:rPr>
        <w:t xml:space="preserve">prevent </w:t>
      </w:r>
      <w:r w:rsidR="00A045C8" w:rsidRPr="00A045C8">
        <w:rPr>
          <w:rFonts w:cs="Arial"/>
          <w:b/>
          <w:lang w:eastAsia="zh-CN"/>
        </w:rPr>
        <w:t>or mitigate CCO issues</w:t>
      </w:r>
      <w:r w:rsidR="00A045C8">
        <w:rPr>
          <w:rFonts w:cs="Arial"/>
          <w:b/>
          <w:lang w:eastAsia="zh-CN"/>
        </w:rPr>
        <w:t xml:space="preserve"> in advance</w:t>
      </w:r>
      <w:r w:rsidR="00C940A2">
        <w:rPr>
          <w:rFonts w:cs="Arial"/>
          <w:b/>
          <w:lang w:eastAsia="zh-CN"/>
        </w:rPr>
        <w:t>.</w:t>
      </w:r>
    </w:p>
    <w:p w14:paraId="5543E854" w14:textId="02F24DAE" w:rsidR="00177F37" w:rsidRPr="00B925D4" w:rsidRDefault="00177F37" w:rsidP="001E61BA">
      <w:pPr>
        <w:spacing w:after="120"/>
        <w:jc w:val="both"/>
        <w:rPr>
          <w:rFonts w:cs="Arial"/>
          <w:b/>
          <w:lang w:eastAsia="zh-CN"/>
        </w:rPr>
      </w:pPr>
      <w:r>
        <w:rPr>
          <w:rFonts w:cs="Arial"/>
          <w:b/>
          <w:lang w:eastAsia="zh-CN"/>
        </w:rPr>
        <w:t xml:space="preserve">Proposal </w:t>
      </w:r>
      <w:r w:rsidR="00BF4F16">
        <w:rPr>
          <w:rFonts w:cs="Arial"/>
          <w:b/>
          <w:lang w:eastAsia="zh-CN"/>
        </w:rPr>
        <w:t>4</w:t>
      </w:r>
      <w:r w:rsidRPr="005043BA">
        <w:rPr>
          <w:rFonts w:cs="Arial"/>
          <w:b/>
          <w:lang w:eastAsia="zh-CN"/>
        </w:rPr>
        <w:t>:</w:t>
      </w:r>
      <w:r w:rsidR="00A045C8">
        <w:rPr>
          <w:rFonts w:cs="Arial"/>
          <w:b/>
          <w:lang w:eastAsia="zh-CN"/>
        </w:rPr>
        <w:t xml:space="preserve"> RAN3 </w:t>
      </w:r>
      <w:r w:rsidR="00BE5072">
        <w:rPr>
          <w:rFonts w:cs="Arial"/>
          <w:b/>
          <w:lang w:eastAsia="zh-CN"/>
        </w:rPr>
        <w:t xml:space="preserve">to discuss and </w:t>
      </w:r>
      <w:r w:rsidR="00A045C8">
        <w:rPr>
          <w:rFonts w:cs="Arial"/>
          <w:b/>
          <w:lang w:eastAsia="zh-CN"/>
        </w:rPr>
        <w:t xml:space="preserve">agree to </w:t>
      </w:r>
      <w:r w:rsidR="003005DC">
        <w:rPr>
          <w:rFonts w:cs="Arial"/>
          <w:b/>
          <w:lang w:eastAsia="zh-CN"/>
        </w:rPr>
        <w:t xml:space="preserve">exchange the </w:t>
      </w:r>
      <w:r w:rsidR="00BF4F16" w:rsidRPr="00BF4F16">
        <w:rPr>
          <w:rFonts w:cs="Arial"/>
          <w:b/>
          <w:lang w:eastAsia="zh-CN"/>
        </w:rPr>
        <w:t xml:space="preserve">predicted </w:t>
      </w:r>
      <w:r w:rsidR="00BF4F16">
        <w:rPr>
          <w:rFonts w:cs="Arial"/>
          <w:b/>
          <w:lang w:eastAsia="zh-CN"/>
        </w:rPr>
        <w:t xml:space="preserve">CCO issue, predicted </w:t>
      </w:r>
      <w:r w:rsidR="00BF4F16" w:rsidRPr="00BF4F16">
        <w:rPr>
          <w:rFonts w:cs="Arial"/>
          <w:b/>
          <w:lang w:eastAsia="zh-CN"/>
        </w:rPr>
        <w:t>coverage state</w:t>
      </w:r>
      <w:r w:rsidR="003005DC">
        <w:rPr>
          <w:rFonts w:cs="Arial"/>
          <w:b/>
          <w:lang w:eastAsia="zh-CN"/>
        </w:rPr>
        <w:t xml:space="preserve"> indication</w:t>
      </w:r>
      <w:r w:rsidR="00BF4F16">
        <w:rPr>
          <w:rFonts w:cs="Arial"/>
          <w:b/>
          <w:lang w:eastAsia="zh-CN"/>
        </w:rPr>
        <w:t xml:space="preserve">, </w:t>
      </w:r>
      <w:r w:rsidR="00BF4F16" w:rsidRPr="00BF4F16">
        <w:rPr>
          <w:rFonts w:cs="Arial"/>
          <w:b/>
          <w:lang w:eastAsia="zh-CN"/>
        </w:rPr>
        <w:t>predicted coverage modification plan</w:t>
      </w:r>
      <w:r w:rsidR="00016738">
        <w:rPr>
          <w:rFonts w:cs="Arial"/>
          <w:b/>
          <w:lang w:eastAsia="zh-CN"/>
        </w:rPr>
        <w:t xml:space="preserve"> </w:t>
      </w:r>
      <w:r w:rsidR="00A045C8">
        <w:rPr>
          <w:rFonts w:cs="Arial"/>
          <w:b/>
          <w:lang w:eastAsia="zh-CN"/>
        </w:rPr>
        <w:t xml:space="preserve">and UE offload plan over </w:t>
      </w:r>
      <w:proofErr w:type="spellStart"/>
      <w:r w:rsidR="00A045C8">
        <w:rPr>
          <w:rFonts w:cs="Arial"/>
          <w:b/>
          <w:lang w:eastAsia="zh-CN"/>
        </w:rPr>
        <w:t>X</w:t>
      </w:r>
      <w:r w:rsidR="003005DC">
        <w:rPr>
          <w:rFonts w:cs="Arial"/>
          <w:b/>
          <w:lang w:eastAsia="zh-CN"/>
        </w:rPr>
        <w:t>n</w:t>
      </w:r>
      <w:proofErr w:type="spellEnd"/>
      <w:r w:rsidR="00A045C8">
        <w:rPr>
          <w:rFonts w:cs="Arial"/>
          <w:b/>
          <w:lang w:eastAsia="zh-CN"/>
        </w:rPr>
        <w:t xml:space="preserve"> interface to improve the legacy CCO mechanism</w:t>
      </w:r>
      <w:r>
        <w:rPr>
          <w:rFonts w:cs="Arial"/>
          <w:b/>
          <w:lang w:eastAsia="zh-CN"/>
        </w:rPr>
        <w:t>.</w:t>
      </w:r>
    </w:p>
    <w:p w14:paraId="7A5CF8AE" w14:textId="2FE521B2" w:rsidR="00177F37" w:rsidRPr="00B1705B" w:rsidRDefault="00177F37" w:rsidP="001E61BA">
      <w:pPr>
        <w:pStyle w:val="Heading3"/>
        <w:jc w:val="both"/>
        <w:rPr>
          <w:rFonts w:ascii="Arial" w:eastAsiaTheme="minorEastAsia" w:hAnsi="Arial"/>
          <w:lang w:eastAsia="zh-CN"/>
        </w:rPr>
      </w:pPr>
      <w:r w:rsidRPr="00B1705B">
        <w:rPr>
          <w:rFonts w:ascii="Arial" w:eastAsiaTheme="minorEastAsia" w:hAnsi="Arial"/>
          <w:lang w:eastAsia="zh-CN"/>
        </w:rPr>
        <w:t xml:space="preserve">2.2.3 </w:t>
      </w:r>
      <w:r w:rsidR="00093B4F" w:rsidRPr="00B1705B">
        <w:rPr>
          <w:rFonts w:ascii="Arial" w:eastAsiaTheme="minorEastAsia" w:hAnsi="Arial"/>
          <w:lang w:eastAsia="zh-CN"/>
        </w:rPr>
        <w:t>Feedback data of the AI model</w:t>
      </w:r>
    </w:p>
    <w:p w14:paraId="3DC8E3A7" w14:textId="083F6140" w:rsidR="000D3835" w:rsidRDefault="0072745A" w:rsidP="001E61BA">
      <w:pPr>
        <w:spacing w:after="120"/>
        <w:jc w:val="both"/>
        <w:rPr>
          <w:rFonts w:cs="Arial"/>
          <w:lang w:eastAsia="zh-CN"/>
        </w:rPr>
      </w:pPr>
      <w:r w:rsidRPr="0072745A">
        <w:rPr>
          <w:rFonts w:cs="Arial"/>
          <w:lang w:eastAsia="zh-CN"/>
        </w:rPr>
        <w:t xml:space="preserve">To evaluate the general performance of </w:t>
      </w:r>
      <w:r>
        <w:rPr>
          <w:rFonts w:cs="Arial"/>
          <w:lang w:eastAsia="zh-CN"/>
        </w:rPr>
        <w:t xml:space="preserve">predicted </w:t>
      </w:r>
      <w:r w:rsidR="003005DC">
        <w:rPr>
          <w:rFonts w:cs="Arial"/>
          <w:lang w:eastAsia="zh-CN"/>
        </w:rPr>
        <w:t xml:space="preserve">recommended </w:t>
      </w:r>
      <w:r w:rsidRPr="0072745A">
        <w:rPr>
          <w:rFonts w:cs="Arial"/>
          <w:lang w:eastAsia="zh-CN"/>
        </w:rPr>
        <w:t xml:space="preserve">CCO </w:t>
      </w:r>
      <w:r w:rsidR="00B2668C">
        <w:rPr>
          <w:rFonts w:cs="Arial"/>
          <w:lang w:eastAsia="zh-CN"/>
        </w:rPr>
        <w:t>strateg</w:t>
      </w:r>
      <w:r w:rsidR="003005DC">
        <w:rPr>
          <w:rFonts w:cs="Arial"/>
          <w:lang w:eastAsia="zh-CN"/>
        </w:rPr>
        <w:t>ies</w:t>
      </w:r>
      <w:r w:rsidRPr="0072745A">
        <w:rPr>
          <w:rFonts w:cs="Arial"/>
          <w:lang w:eastAsia="zh-CN"/>
        </w:rPr>
        <w:t xml:space="preserve"> and evaluate </w:t>
      </w:r>
      <w:r w:rsidR="003005DC">
        <w:rPr>
          <w:rFonts w:cs="Arial"/>
          <w:lang w:eastAsia="zh-CN"/>
        </w:rPr>
        <w:t xml:space="preserve">the impact on </w:t>
      </w:r>
      <w:r w:rsidRPr="0072745A">
        <w:rPr>
          <w:rFonts w:cs="Arial"/>
          <w:lang w:eastAsia="zh-CN"/>
        </w:rPr>
        <w:t xml:space="preserve">UE performance, </w:t>
      </w:r>
      <w:r>
        <w:rPr>
          <w:rFonts w:cs="Arial"/>
          <w:lang w:eastAsia="zh-CN"/>
        </w:rPr>
        <w:t>the related UE performance</w:t>
      </w:r>
      <w:r w:rsidRPr="0072745A">
        <w:rPr>
          <w:rFonts w:cs="Arial"/>
          <w:lang w:eastAsia="zh-CN"/>
        </w:rPr>
        <w:t xml:space="preserve"> feedback can be considered to be collected from NG-RAN nodes</w:t>
      </w:r>
      <w:r>
        <w:rPr>
          <w:rFonts w:cs="Arial"/>
          <w:lang w:eastAsia="zh-CN"/>
        </w:rPr>
        <w:t>. In R</w:t>
      </w:r>
      <w:r w:rsidR="003005DC">
        <w:rPr>
          <w:rFonts w:cs="Arial"/>
          <w:lang w:eastAsia="zh-CN"/>
        </w:rPr>
        <w:t>el-</w:t>
      </w:r>
      <w:r>
        <w:rPr>
          <w:rFonts w:cs="Arial"/>
          <w:lang w:eastAsia="zh-CN"/>
        </w:rPr>
        <w:t xml:space="preserve">18, RAN3 has agreed UE-level UE performance </w:t>
      </w:r>
      <w:r w:rsidR="003005DC">
        <w:rPr>
          <w:rFonts w:cs="Arial"/>
          <w:lang w:eastAsia="zh-CN"/>
        </w:rPr>
        <w:t xml:space="preserve">collection and reporting over </w:t>
      </w:r>
      <w:proofErr w:type="spellStart"/>
      <w:r w:rsidR="003005DC">
        <w:rPr>
          <w:rFonts w:cs="Arial"/>
          <w:lang w:eastAsia="zh-CN"/>
        </w:rPr>
        <w:t>Xn</w:t>
      </w:r>
      <w:proofErr w:type="spellEnd"/>
      <w:r w:rsidR="003005DC">
        <w:rPr>
          <w:rFonts w:cs="Arial"/>
          <w:lang w:eastAsia="zh-CN"/>
        </w:rPr>
        <w:t xml:space="preserve"> </w:t>
      </w:r>
      <w:r w:rsidR="005208A9">
        <w:rPr>
          <w:rFonts w:cs="Arial"/>
          <w:lang w:eastAsia="zh-CN"/>
        </w:rPr>
        <w:t>(i.e.</w:t>
      </w:r>
      <w:r w:rsidR="003005DC">
        <w:rPr>
          <w:rFonts w:cs="Arial"/>
          <w:lang w:eastAsia="zh-CN"/>
        </w:rPr>
        <w:t>,</w:t>
      </w:r>
      <w:r w:rsidR="005208A9">
        <w:rPr>
          <w:rFonts w:cs="Arial"/>
          <w:lang w:eastAsia="zh-CN"/>
        </w:rPr>
        <w:t xml:space="preserve"> </w:t>
      </w:r>
      <w:r w:rsidR="005208A9" w:rsidRPr="005208A9">
        <w:rPr>
          <w:rFonts w:cs="Arial"/>
          <w:lang w:eastAsia="zh-CN"/>
        </w:rPr>
        <w:t>Average UE Throughput DL</w:t>
      </w:r>
      <w:r w:rsidR="005208A9">
        <w:rPr>
          <w:rFonts w:cs="Arial"/>
          <w:lang w:eastAsia="zh-CN"/>
        </w:rPr>
        <w:t xml:space="preserve">, </w:t>
      </w:r>
      <w:r w:rsidR="005208A9" w:rsidRPr="005208A9">
        <w:rPr>
          <w:rFonts w:cs="Arial"/>
          <w:lang w:eastAsia="zh-CN"/>
        </w:rPr>
        <w:t>Average UE Throughput UL</w:t>
      </w:r>
      <w:r w:rsidR="005208A9">
        <w:rPr>
          <w:rFonts w:cs="Arial"/>
          <w:lang w:eastAsia="zh-CN"/>
        </w:rPr>
        <w:t xml:space="preserve">, </w:t>
      </w:r>
      <w:r w:rsidR="005208A9" w:rsidRPr="005208A9">
        <w:rPr>
          <w:rFonts w:cs="Arial"/>
          <w:lang w:eastAsia="zh-CN"/>
        </w:rPr>
        <w:t>Average Packet Delay</w:t>
      </w:r>
      <w:r w:rsidR="005208A9">
        <w:rPr>
          <w:rFonts w:cs="Arial"/>
          <w:lang w:eastAsia="zh-CN"/>
        </w:rPr>
        <w:t xml:space="preserve">, </w:t>
      </w:r>
      <w:r w:rsidR="005208A9" w:rsidRPr="005208A9">
        <w:rPr>
          <w:rFonts w:cs="Arial"/>
          <w:lang w:eastAsia="zh-CN"/>
        </w:rPr>
        <w:t>Average Packet Loss DL</w:t>
      </w:r>
      <w:r w:rsidR="005208A9">
        <w:rPr>
          <w:rFonts w:cs="Arial"/>
          <w:lang w:eastAsia="zh-CN"/>
        </w:rPr>
        <w:t>)</w:t>
      </w:r>
      <w:r>
        <w:rPr>
          <w:rFonts w:cs="Arial"/>
          <w:lang w:eastAsia="zh-CN"/>
        </w:rPr>
        <w:t xml:space="preserve"> for AI</w:t>
      </w:r>
      <w:r w:rsidR="003005DC">
        <w:rPr>
          <w:rFonts w:cs="Arial"/>
          <w:lang w:eastAsia="zh-CN"/>
        </w:rPr>
        <w:t>/ML</w:t>
      </w:r>
      <w:r>
        <w:rPr>
          <w:rFonts w:cs="Arial"/>
          <w:lang w:eastAsia="zh-CN"/>
        </w:rPr>
        <w:t>-based use cases, e.g. Energy Saving</w:t>
      </w:r>
      <w:r w:rsidR="005208A9">
        <w:rPr>
          <w:rFonts w:cs="Arial"/>
          <w:lang w:eastAsia="zh-CN"/>
        </w:rPr>
        <w:t>, Load Balancing, Mobility Enhancement. We think the NG-RAN node could reuse the above</w:t>
      </w:r>
      <w:r>
        <w:rPr>
          <w:rFonts w:cs="Arial"/>
          <w:lang w:eastAsia="zh-CN"/>
        </w:rPr>
        <w:t xml:space="preserve"> </w:t>
      </w:r>
      <w:r w:rsidR="005208A9">
        <w:rPr>
          <w:rFonts w:cs="Arial"/>
          <w:lang w:eastAsia="zh-CN"/>
        </w:rPr>
        <w:t>UE-level UE performance</w:t>
      </w:r>
      <w:r w:rsidR="003005DC">
        <w:rPr>
          <w:rFonts w:cs="Arial"/>
          <w:lang w:eastAsia="zh-CN"/>
        </w:rPr>
        <w:t xml:space="preserve"> metrics</w:t>
      </w:r>
      <w:r w:rsidR="005208A9">
        <w:rPr>
          <w:rFonts w:cs="Arial"/>
          <w:lang w:eastAsia="zh-CN"/>
        </w:rPr>
        <w:t xml:space="preserve"> </w:t>
      </w:r>
      <w:r w:rsidR="005208A9" w:rsidRPr="005208A9">
        <w:rPr>
          <w:rFonts w:cs="Arial"/>
          <w:lang w:eastAsia="zh-CN"/>
        </w:rPr>
        <w:t xml:space="preserve">to optimize the performance of </w:t>
      </w:r>
      <w:r w:rsidR="003005DC">
        <w:rPr>
          <w:rFonts w:cs="Arial"/>
          <w:lang w:eastAsia="zh-CN"/>
        </w:rPr>
        <w:t xml:space="preserve">the </w:t>
      </w:r>
      <w:r w:rsidR="005208A9" w:rsidRPr="005208A9">
        <w:rPr>
          <w:rFonts w:cs="Arial"/>
          <w:lang w:eastAsia="zh-CN"/>
        </w:rPr>
        <w:t>AI/ML-based CCO model</w:t>
      </w:r>
      <w:r w:rsidR="005208A9">
        <w:rPr>
          <w:rFonts w:cs="Arial"/>
          <w:lang w:eastAsia="zh-CN"/>
        </w:rPr>
        <w:t>.</w:t>
      </w:r>
    </w:p>
    <w:p w14:paraId="38480512" w14:textId="4D3B22FA" w:rsidR="005208A9" w:rsidRPr="0072745A" w:rsidRDefault="005208A9" w:rsidP="001E61BA">
      <w:pPr>
        <w:spacing w:after="120"/>
        <w:jc w:val="both"/>
        <w:rPr>
          <w:rFonts w:cs="Arial"/>
          <w:lang w:eastAsia="zh-CN"/>
        </w:rPr>
      </w:pPr>
      <w:r>
        <w:rPr>
          <w:rFonts w:cs="Arial" w:hint="eastAsia"/>
          <w:lang w:eastAsia="zh-CN"/>
        </w:rPr>
        <w:lastRenderedPageBreak/>
        <w:t>I</w:t>
      </w:r>
      <w:r>
        <w:rPr>
          <w:rFonts w:cs="Arial"/>
          <w:lang w:eastAsia="zh-CN"/>
        </w:rPr>
        <w:t>n the AI</w:t>
      </w:r>
      <w:r w:rsidR="003005DC">
        <w:rPr>
          <w:rFonts w:cs="Arial"/>
          <w:lang w:eastAsia="zh-CN"/>
        </w:rPr>
        <w:t>/ML</w:t>
      </w:r>
      <w:r>
        <w:rPr>
          <w:rFonts w:cs="Arial"/>
          <w:lang w:eastAsia="zh-CN"/>
        </w:rPr>
        <w:t xml:space="preserve">-based CCO </w:t>
      </w:r>
      <w:r w:rsidR="003005DC">
        <w:rPr>
          <w:rFonts w:cs="Arial"/>
          <w:lang w:eastAsia="zh-CN"/>
        </w:rPr>
        <w:t xml:space="preserve">use </w:t>
      </w:r>
      <w:r>
        <w:rPr>
          <w:rFonts w:cs="Arial"/>
          <w:lang w:eastAsia="zh-CN"/>
        </w:rPr>
        <w:t xml:space="preserve">case, the inferred </w:t>
      </w:r>
      <w:r w:rsidR="003005DC">
        <w:rPr>
          <w:rFonts w:cs="Arial"/>
          <w:lang w:eastAsia="zh-CN"/>
        </w:rPr>
        <w:t xml:space="preserve">recommended </w:t>
      </w:r>
      <w:r>
        <w:rPr>
          <w:rFonts w:cs="Arial"/>
          <w:lang w:eastAsia="zh-CN"/>
        </w:rPr>
        <w:t xml:space="preserve">CCO </w:t>
      </w:r>
      <w:r w:rsidR="00B2668C">
        <w:rPr>
          <w:rFonts w:cs="Arial"/>
          <w:lang w:eastAsia="zh-CN"/>
        </w:rPr>
        <w:t>strateg</w:t>
      </w:r>
      <w:r w:rsidR="003005DC">
        <w:rPr>
          <w:rFonts w:cs="Arial"/>
          <w:lang w:eastAsia="zh-CN"/>
        </w:rPr>
        <w:t>ies</w:t>
      </w:r>
      <w:r>
        <w:rPr>
          <w:rFonts w:cs="Arial"/>
          <w:lang w:eastAsia="zh-CN"/>
        </w:rPr>
        <w:t xml:space="preserve"> include UE-level action (e.g.</w:t>
      </w:r>
      <w:r w:rsidR="003005DC">
        <w:rPr>
          <w:rFonts w:cs="Arial"/>
          <w:lang w:eastAsia="zh-CN"/>
        </w:rPr>
        <w:t>,</w:t>
      </w:r>
      <w:r>
        <w:rPr>
          <w:rFonts w:cs="Arial"/>
          <w:lang w:eastAsia="zh-CN"/>
        </w:rPr>
        <w:t xml:space="preserve"> handover UE to neighbour node) and </w:t>
      </w:r>
      <w:r w:rsidR="00931391">
        <w:rPr>
          <w:rFonts w:cs="Arial"/>
          <w:lang w:eastAsia="zh-CN"/>
        </w:rPr>
        <w:t>node</w:t>
      </w:r>
      <w:r w:rsidR="001E61BA">
        <w:rPr>
          <w:rFonts w:cs="Arial"/>
          <w:lang w:eastAsia="zh-CN"/>
        </w:rPr>
        <w:t>-</w:t>
      </w:r>
      <w:r w:rsidR="00931391">
        <w:rPr>
          <w:rFonts w:cs="Arial"/>
          <w:lang w:eastAsia="zh-CN"/>
        </w:rPr>
        <w:t>/</w:t>
      </w:r>
      <w:r>
        <w:rPr>
          <w:rFonts w:cs="Arial"/>
          <w:lang w:eastAsia="zh-CN"/>
        </w:rPr>
        <w:t>cell</w:t>
      </w:r>
      <w:r w:rsidR="001E61BA">
        <w:rPr>
          <w:rFonts w:cs="Arial"/>
          <w:lang w:eastAsia="zh-CN"/>
        </w:rPr>
        <w:t>-</w:t>
      </w:r>
      <w:r>
        <w:rPr>
          <w:rFonts w:cs="Arial"/>
          <w:lang w:eastAsia="zh-CN"/>
        </w:rPr>
        <w:t xml:space="preserve">/SSB-level action (e.g. cell/SSB coverage state </w:t>
      </w:r>
      <w:r w:rsidR="003005DC">
        <w:rPr>
          <w:rFonts w:cs="Arial"/>
          <w:lang w:eastAsia="zh-CN"/>
        </w:rPr>
        <w:t xml:space="preserve">indicator </w:t>
      </w:r>
      <w:r>
        <w:rPr>
          <w:rFonts w:cs="Arial"/>
          <w:lang w:eastAsia="zh-CN"/>
        </w:rPr>
        <w:t xml:space="preserve">modification). </w:t>
      </w:r>
      <w:r w:rsidR="00FA28F3">
        <w:rPr>
          <w:rFonts w:cs="Arial"/>
          <w:lang w:eastAsia="zh-CN"/>
        </w:rPr>
        <w:t>Further</w:t>
      </w:r>
      <w:r>
        <w:rPr>
          <w:rFonts w:cs="Arial"/>
          <w:lang w:eastAsia="zh-CN"/>
        </w:rPr>
        <w:t xml:space="preserve">, we think </w:t>
      </w:r>
      <w:r w:rsidR="00FA28F3">
        <w:rPr>
          <w:rFonts w:cs="Arial"/>
          <w:lang w:eastAsia="zh-CN"/>
        </w:rPr>
        <w:t xml:space="preserve">it is not enough for </w:t>
      </w:r>
      <w:r w:rsidR="003005DC">
        <w:rPr>
          <w:rFonts w:cs="Arial"/>
          <w:lang w:eastAsia="zh-CN"/>
        </w:rPr>
        <w:t xml:space="preserve">the </w:t>
      </w:r>
      <w:r w:rsidR="00FA28F3">
        <w:rPr>
          <w:rFonts w:cs="Arial"/>
          <w:lang w:eastAsia="zh-CN"/>
        </w:rPr>
        <w:t>AI</w:t>
      </w:r>
      <w:r w:rsidR="003005DC">
        <w:rPr>
          <w:rFonts w:cs="Arial"/>
          <w:lang w:eastAsia="zh-CN"/>
        </w:rPr>
        <w:t>/ML</w:t>
      </w:r>
      <w:r w:rsidR="00FA28F3">
        <w:rPr>
          <w:rFonts w:cs="Arial"/>
          <w:lang w:eastAsia="zh-CN"/>
        </w:rPr>
        <w:t xml:space="preserve"> model to obtain UE-level UE performance </w:t>
      </w:r>
      <w:r w:rsidR="003005DC">
        <w:rPr>
          <w:rFonts w:cs="Arial"/>
          <w:lang w:eastAsia="zh-CN"/>
        </w:rPr>
        <w:t xml:space="preserve">metrics as </w:t>
      </w:r>
      <w:r w:rsidR="00FA28F3">
        <w:rPr>
          <w:rFonts w:cs="Arial"/>
          <w:lang w:eastAsia="zh-CN"/>
        </w:rPr>
        <w:t xml:space="preserve">feedback information. We believe that the NG-RAN node </w:t>
      </w:r>
      <w:r w:rsidR="003005DC">
        <w:rPr>
          <w:rFonts w:cs="Arial"/>
          <w:lang w:eastAsia="zh-CN"/>
        </w:rPr>
        <w:t xml:space="preserve">should </w:t>
      </w:r>
      <w:r w:rsidR="00FA28F3">
        <w:rPr>
          <w:rFonts w:cs="Arial"/>
          <w:lang w:eastAsia="zh-CN"/>
        </w:rPr>
        <w:t xml:space="preserve">also </w:t>
      </w:r>
      <w:r w:rsidR="003005DC">
        <w:rPr>
          <w:rFonts w:cs="Arial"/>
          <w:lang w:eastAsia="zh-CN"/>
        </w:rPr>
        <w:t xml:space="preserve">receive </w:t>
      </w:r>
      <w:r w:rsidR="00931391">
        <w:rPr>
          <w:rFonts w:cs="Arial"/>
          <w:lang w:eastAsia="zh-CN"/>
        </w:rPr>
        <w:t>node</w:t>
      </w:r>
      <w:r w:rsidR="001E61BA">
        <w:rPr>
          <w:rFonts w:cs="Arial"/>
          <w:lang w:eastAsia="zh-CN"/>
        </w:rPr>
        <w:t>-</w:t>
      </w:r>
      <w:r w:rsidR="00931391">
        <w:rPr>
          <w:rFonts w:cs="Arial"/>
          <w:lang w:eastAsia="zh-CN"/>
        </w:rPr>
        <w:t>/</w:t>
      </w:r>
      <w:r w:rsidR="00FA28F3">
        <w:rPr>
          <w:rFonts w:cs="Arial"/>
          <w:lang w:eastAsia="zh-CN"/>
        </w:rPr>
        <w:t>cell</w:t>
      </w:r>
      <w:r w:rsidR="001E61BA">
        <w:rPr>
          <w:rFonts w:cs="Arial"/>
          <w:lang w:eastAsia="zh-CN"/>
        </w:rPr>
        <w:t>-</w:t>
      </w:r>
      <w:r w:rsidR="00FA28F3">
        <w:rPr>
          <w:rFonts w:cs="Arial"/>
          <w:lang w:eastAsia="zh-CN"/>
        </w:rPr>
        <w:t xml:space="preserve">/SSB-level UE performance </w:t>
      </w:r>
      <w:r w:rsidR="003005DC">
        <w:rPr>
          <w:rFonts w:cs="Arial"/>
          <w:lang w:eastAsia="zh-CN"/>
        </w:rPr>
        <w:t xml:space="preserve">metrics </w:t>
      </w:r>
      <w:r w:rsidR="00FA28F3">
        <w:rPr>
          <w:rFonts w:cs="Arial"/>
          <w:lang w:eastAsia="zh-CN"/>
        </w:rPr>
        <w:t xml:space="preserve">from </w:t>
      </w:r>
      <w:r w:rsidR="003005DC">
        <w:rPr>
          <w:rFonts w:cs="Arial"/>
          <w:lang w:eastAsia="zh-CN"/>
        </w:rPr>
        <w:t xml:space="preserve">the neighbour </w:t>
      </w:r>
      <w:r w:rsidR="00FA28F3">
        <w:rPr>
          <w:rFonts w:cs="Arial"/>
          <w:lang w:eastAsia="zh-CN"/>
        </w:rPr>
        <w:t>NG-RAN node, since th</w:t>
      </w:r>
      <w:r w:rsidR="003005DC">
        <w:rPr>
          <w:rFonts w:cs="Arial"/>
          <w:lang w:eastAsia="zh-CN"/>
        </w:rPr>
        <w:t>is</w:t>
      </w:r>
      <w:r w:rsidR="00FA28F3">
        <w:rPr>
          <w:rFonts w:cs="Arial"/>
          <w:lang w:eastAsia="zh-CN"/>
        </w:rPr>
        <w:t xml:space="preserve"> information may</w:t>
      </w:r>
      <w:r w:rsidR="00FA28F3" w:rsidRPr="00FA28F3">
        <w:rPr>
          <w:rFonts w:cs="Arial"/>
          <w:lang w:eastAsia="zh-CN"/>
        </w:rPr>
        <w:t xml:space="preserve"> </w:t>
      </w:r>
      <w:r w:rsidR="003005DC">
        <w:rPr>
          <w:rFonts w:cs="Arial"/>
          <w:lang w:eastAsia="zh-CN"/>
        </w:rPr>
        <w:t xml:space="preserve">further </w:t>
      </w:r>
      <w:r w:rsidR="00FA28F3" w:rsidRPr="00FA28F3">
        <w:rPr>
          <w:rFonts w:cs="Arial"/>
          <w:lang w:eastAsia="zh-CN"/>
        </w:rPr>
        <w:t xml:space="preserve">help </w:t>
      </w:r>
      <w:r w:rsidR="00FA28F3">
        <w:rPr>
          <w:rFonts w:cs="Arial"/>
          <w:lang w:eastAsia="zh-CN"/>
        </w:rPr>
        <w:t>to</w:t>
      </w:r>
      <w:r w:rsidR="003005DC">
        <w:rPr>
          <w:rFonts w:cs="Arial"/>
          <w:lang w:eastAsia="zh-CN"/>
        </w:rPr>
        <w:t xml:space="preserve"> monitor</w:t>
      </w:r>
      <w:r w:rsidR="00FA28F3">
        <w:rPr>
          <w:rFonts w:cs="Arial"/>
          <w:lang w:eastAsia="zh-CN"/>
        </w:rPr>
        <w:t xml:space="preserve"> </w:t>
      </w:r>
      <w:r w:rsidR="00FA28F3" w:rsidRPr="00FA28F3">
        <w:rPr>
          <w:rFonts w:cs="Arial"/>
          <w:lang w:eastAsia="zh-CN"/>
        </w:rPr>
        <w:t>the AI</w:t>
      </w:r>
      <w:r w:rsidR="003005DC">
        <w:rPr>
          <w:rFonts w:cs="Arial"/>
          <w:lang w:eastAsia="zh-CN"/>
        </w:rPr>
        <w:t>/ML</w:t>
      </w:r>
      <w:r w:rsidR="00FA28F3" w:rsidRPr="00FA28F3">
        <w:rPr>
          <w:rFonts w:cs="Arial"/>
          <w:lang w:eastAsia="zh-CN"/>
        </w:rPr>
        <w:t xml:space="preserve"> model</w:t>
      </w:r>
      <w:r w:rsidR="003005DC">
        <w:rPr>
          <w:rFonts w:cs="Arial"/>
          <w:lang w:eastAsia="zh-CN"/>
        </w:rPr>
        <w:t xml:space="preserve"> performance</w:t>
      </w:r>
      <w:r w:rsidR="00FA28F3" w:rsidRPr="00FA28F3">
        <w:rPr>
          <w:rFonts w:cs="Arial"/>
          <w:lang w:eastAsia="zh-CN"/>
        </w:rPr>
        <w:t>.</w:t>
      </w:r>
    </w:p>
    <w:p w14:paraId="422A08F1" w14:textId="5FDA2FA7" w:rsidR="00482C87" w:rsidRDefault="00562A94" w:rsidP="001E61BA">
      <w:pPr>
        <w:spacing w:after="240"/>
        <w:jc w:val="both"/>
        <w:rPr>
          <w:b/>
          <w:lang w:eastAsia="zh-CN"/>
        </w:rPr>
      </w:pPr>
      <w:r w:rsidRPr="00482C87">
        <w:rPr>
          <w:rFonts w:cs="Arial"/>
          <w:b/>
          <w:lang w:eastAsia="zh-CN"/>
        </w:rPr>
        <w:t xml:space="preserve">Observation </w:t>
      </w:r>
      <w:r w:rsidR="005208A9">
        <w:rPr>
          <w:rFonts w:cs="Arial"/>
          <w:b/>
          <w:lang w:eastAsia="zh-CN"/>
        </w:rPr>
        <w:t>8</w:t>
      </w:r>
      <w:r w:rsidRPr="00482C87">
        <w:rPr>
          <w:rFonts w:cs="Arial"/>
          <w:b/>
          <w:lang w:eastAsia="zh-CN"/>
        </w:rPr>
        <w:t xml:space="preserve">: </w:t>
      </w:r>
      <w:r w:rsidR="001610E7">
        <w:rPr>
          <w:b/>
          <w:lang w:eastAsia="zh-CN"/>
        </w:rPr>
        <w:t>UE</w:t>
      </w:r>
      <w:r w:rsidR="00482C87" w:rsidRPr="00482C87">
        <w:rPr>
          <w:b/>
          <w:lang w:eastAsia="zh-CN"/>
        </w:rPr>
        <w:t xml:space="preserve"> performance feedback is useful for NG-RAN node </w:t>
      </w:r>
      <w:bookmarkStart w:id="3" w:name="_Hlk162620731"/>
      <w:r w:rsidR="00482C87" w:rsidRPr="00482C87">
        <w:rPr>
          <w:b/>
          <w:lang w:eastAsia="zh-CN"/>
        </w:rPr>
        <w:t xml:space="preserve">to </w:t>
      </w:r>
      <w:r w:rsidR="0072745A" w:rsidRPr="0072745A">
        <w:rPr>
          <w:b/>
          <w:lang w:eastAsia="zh-CN"/>
        </w:rPr>
        <w:t>optimize the performance of AI/ML-based CCO model</w:t>
      </w:r>
      <w:bookmarkEnd w:id="3"/>
      <w:r w:rsidR="00FA28F3">
        <w:rPr>
          <w:b/>
          <w:lang w:eastAsia="zh-CN"/>
        </w:rPr>
        <w:t>.</w:t>
      </w:r>
    </w:p>
    <w:p w14:paraId="5CAA8230" w14:textId="3DDAEDC3" w:rsidR="00562A94" w:rsidRPr="00FA28F3" w:rsidRDefault="00FA79A4" w:rsidP="001E61BA">
      <w:pPr>
        <w:spacing w:after="120"/>
        <w:jc w:val="both"/>
        <w:rPr>
          <w:rFonts w:cs="Arial"/>
          <w:b/>
          <w:lang w:eastAsia="zh-CN"/>
        </w:rPr>
      </w:pPr>
      <w:r>
        <w:rPr>
          <w:rFonts w:cs="Arial"/>
          <w:b/>
          <w:lang w:eastAsia="zh-CN"/>
        </w:rPr>
        <w:t xml:space="preserve">Proposal </w:t>
      </w:r>
      <w:r w:rsidR="005208A9">
        <w:rPr>
          <w:rFonts w:cs="Arial"/>
          <w:b/>
          <w:lang w:eastAsia="zh-CN"/>
        </w:rPr>
        <w:t>5</w:t>
      </w:r>
      <w:r>
        <w:rPr>
          <w:rFonts w:cs="Arial"/>
          <w:b/>
          <w:lang w:eastAsia="zh-CN"/>
        </w:rPr>
        <w:t>. RAN3</w:t>
      </w:r>
      <w:r w:rsidR="001610E7">
        <w:rPr>
          <w:rFonts w:cs="Arial"/>
          <w:b/>
          <w:lang w:eastAsia="zh-CN"/>
        </w:rPr>
        <w:t xml:space="preserve"> </w:t>
      </w:r>
      <w:r w:rsidR="00931391">
        <w:rPr>
          <w:rFonts w:cs="Arial"/>
          <w:b/>
          <w:lang w:eastAsia="zh-CN"/>
        </w:rPr>
        <w:t xml:space="preserve">to discuss and </w:t>
      </w:r>
      <w:r w:rsidR="001610E7">
        <w:rPr>
          <w:rFonts w:cs="Arial"/>
          <w:b/>
          <w:lang w:eastAsia="zh-CN"/>
        </w:rPr>
        <w:t xml:space="preserve">agree to </w:t>
      </w:r>
      <w:r w:rsidR="00931391">
        <w:rPr>
          <w:rFonts w:cs="Arial"/>
          <w:b/>
          <w:lang w:eastAsia="zh-CN"/>
        </w:rPr>
        <w:t xml:space="preserve">introduce </w:t>
      </w:r>
      <w:r w:rsidR="001E61BA">
        <w:rPr>
          <w:rFonts w:cs="Arial"/>
          <w:b/>
          <w:lang w:eastAsia="zh-CN"/>
        </w:rPr>
        <w:t>node-/cell-/</w:t>
      </w:r>
      <w:r w:rsidR="001610E7" w:rsidRPr="001610E7">
        <w:rPr>
          <w:rFonts w:cs="Arial"/>
          <w:b/>
          <w:lang w:eastAsia="zh-CN"/>
        </w:rPr>
        <w:t>SSB</w:t>
      </w:r>
      <w:r w:rsidR="00931391">
        <w:rPr>
          <w:rFonts w:cs="Arial"/>
          <w:b/>
          <w:lang w:eastAsia="zh-CN"/>
        </w:rPr>
        <w:t>-</w:t>
      </w:r>
      <w:r w:rsidR="001610E7" w:rsidRPr="001610E7">
        <w:rPr>
          <w:rFonts w:cs="Arial"/>
          <w:b/>
          <w:lang w:eastAsia="zh-CN"/>
        </w:rPr>
        <w:t>level UE performance feedback</w:t>
      </w:r>
      <w:r w:rsidR="001610E7">
        <w:rPr>
          <w:rFonts w:cs="Arial"/>
          <w:b/>
          <w:lang w:eastAsia="zh-CN"/>
        </w:rPr>
        <w:t xml:space="preserve"> over </w:t>
      </w:r>
      <w:r w:rsidR="00931391">
        <w:rPr>
          <w:rFonts w:cs="Arial"/>
          <w:b/>
          <w:lang w:eastAsia="zh-CN"/>
        </w:rPr>
        <w:t xml:space="preserve">the </w:t>
      </w:r>
      <w:proofErr w:type="spellStart"/>
      <w:r w:rsidR="001610E7">
        <w:rPr>
          <w:rFonts w:cs="Arial"/>
          <w:b/>
          <w:lang w:eastAsia="zh-CN"/>
        </w:rPr>
        <w:t>X</w:t>
      </w:r>
      <w:r w:rsidR="00931391">
        <w:rPr>
          <w:rFonts w:cs="Arial"/>
          <w:b/>
          <w:lang w:eastAsia="zh-CN"/>
        </w:rPr>
        <w:t>n</w:t>
      </w:r>
      <w:proofErr w:type="spellEnd"/>
      <w:r w:rsidR="001610E7">
        <w:rPr>
          <w:rFonts w:cs="Arial"/>
          <w:b/>
          <w:lang w:eastAsia="zh-CN"/>
        </w:rPr>
        <w:t xml:space="preserve"> interface for </w:t>
      </w:r>
      <w:r w:rsidR="00931391">
        <w:rPr>
          <w:rFonts w:cs="Arial"/>
          <w:b/>
          <w:lang w:eastAsia="zh-CN"/>
        </w:rPr>
        <w:t xml:space="preserve">the </w:t>
      </w:r>
      <w:r w:rsidR="001610E7">
        <w:rPr>
          <w:rFonts w:cs="Arial"/>
          <w:b/>
          <w:lang w:eastAsia="zh-CN"/>
        </w:rPr>
        <w:t>AI</w:t>
      </w:r>
      <w:r w:rsidR="00931391">
        <w:rPr>
          <w:rFonts w:cs="Arial"/>
          <w:b/>
          <w:lang w:eastAsia="zh-CN"/>
        </w:rPr>
        <w:t>/ML</w:t>
      </w:r>
      <w:r w:rsidR="001610E7">
        <w:rPr>
          <w:rFonts w:cs="Arial"/>
          <w:b/>
          <w:lang w:eastAsia="zh-CN"/>
        </w:rPr>
        <w:t xml:space="preserve">-based CCO </w:t>
      </w:r>
      <w:r w:rsidR="00931391">
        <w:rPr>
          <w:rFonts w:cs="Arial"/>
          <w:b/>
          <w:lang w:eastAsia="zh-CN"/>
        </w:rPr>
        <w:t xml:space="preserve">use </w:t>
      </w:r>
      <w:r w:rsidR="001610E7">
        <w:rPr>
          <w:rFonts w:cs="Arial"/>
          <w:b/>
          <w:lang w:eastAsia="zh-CN"/>
        </w:rPr>
        <w:t>case.</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CDFF1DE" w:rsidR="008B2037" w:rsidRPr="008B2037" w:rsidRDefault="008B2037" w:rsidP="005F5B11">
      <w:pPr>
        <w:spacing w:after="18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observations and</w:t>
      </w:r>
      <w:r w:rsidR="00D92D83">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0B590E10" w14:textId="52405A82" w:rsidR="009E62CC" w:rsidRDefault="009E62CC" w:rsidP="009E62CC">
      <w:pPr>
        <w:spacing w:after="120"/>
        <w:jc w:val="both"/>
        <w:rPr>
          <w:rFonts w:cs="Arial"/>
          <w:b/>
          <w:lang w:eastAsia="zh-CN"/>
        </w:rPr>
      </w:pPr>
      <w:r w:rsidRPr="000F4A72">
        <w:rPr>
          <w:rFonts w:cs="Arial"/>
          <w:b/>
          <w:lang w:eastAsia="zh-CN"/>
        </w:rPr>
        <w:t>Observation 1:</w:t>
      </w:r>
      <w:r>
        <w:rPr>
          <w:rFonts w:cs="Arial"/>
          <w:b/>
          <w:lang w:eastAsia="zh-CN"/>
        </w:rPr>
        <w:t xml:space="preserve"> In the legacy CCO mechanism, in case of CCO issue or a notification of coverage modification from neighbour nodes is received, the NG-RAN node can adjust its </w:t>
      </w:r>
      <w:r w:rsidRPr="001C5D73">
        <w:rPr>
          <w:rFonts w:cs="Arial"/>
          <w:b/>
          <w:lang w:eastAsia="zh-CN"/>
        </w:rPr>
        <w:t>coverage configuration</w:t>
      </w:r>
      <w:r>
        <w:rPr>
          <w:rFonts w:cs="Arial"/>
          <w:b/>
          <w:lang w:eastAsia="zh-CN"/>
        </w:rPr>
        <w:t>.</w:t>
      </w:r>
    </w:p>
    <w:p w14:paraId="7EBB5079" w14:textId="77777777" w:rsidR="009E62CC" w:rsidRDefault="009E62CC" w:rsidP="009E62CC">
      <w:pPr>
        <w:spacing w:after="120"/>
        <w:jc w:val="both"/>
        <w:rPr>
          <w:rFonts w:cs="Arial"/>
          <w:b/>
          <w:lang w:eastAsia="zh-CN"/>
        </w:rPr>
      </w:pPr>
      <w:r w:rsidRPr="000F4A72">
        <w:rPr>
          <w:rFonts w:cs="Arial"/>
          <w:b/>
          <w:lang w:eastAsia="zh-CN"/>
        </w:rPr>
        <w:t xml:space="preserve">Observation </w:t>
      </w:r>
      <w:r>
        <w:rPr>
          <w:rFonts w:cs="Arial"/>
          <w:b/>
          <w:lang w:eastAsia="zh-CN"/>
        </w:rPr>
        <w:t>2</w:t>
      </w:r>
      <w:r w:rsidRPr="000F4A72">
        <w:rPr>
          <w:rFonts w:cs="Arial"/>
          <w:b/>
          <w:lang w:eastAsia="zh-CN"/>
        </w:rPr>
        <w:t>:</w:t>
      </w:r>
      <w:r>
        <w:rPr>
          <w:rFonts w:cs="Arial"/>
          <w:b/>
          <w:lang w:eastAsia="zh-CN"/>
        </w:rPr>
        <w:t xml:space="preserve"> AI/ML tool can help the NG-RAN to identify and prevent the possible coverage and capacity problems in advance</w:t>
      </w:r>
      <w:r w:rsidRPr="000F4A72">
        <w:rPr>
          <w:rFonts w:cs="Arial"/>
          <w:b/>
          <w:lang w:eastAsia="zh-CN"/>
        </w:rPr>
        <w:t>.</w:t>
      </w:r>
    </w:p>
    <w:p w14:paraId="730B3EAB" w14:textId="77777777" w:rsidR="009E62CC" w:rsidRDefault="009E62CC" w:rsidP="009E62CC">
      <w:pPr>
        <w:spacing w:after="120"/>
        <w:jc w:val="both"/>
        <w:rPr>
          <w:rFonts w:cs="Arial"/>
          <w:b/>
          <w:lang w:eastAsia="zh-CN"/>
        </w:rPr>
      </w:pPr>
      <w:r>
        <w:rPr>
          <w:rFonts w:cs="Arial"/>
          <w:b/>
          <w:lang w:eastAsia="zh-CN"/>
        </w:rPr>
        <w:t xml:space="preserve">Observation 3: AI/ML tool can help the NG-RAN to set and adjust the coverage </w:t>
      </w:r>
      <w:r w:rsidRPr="00C8040E">
        <w:rPr>
          <w:rFonts w:cs="Arial"/>
          <w:b/>
          <w:lang w:eastAsia="zh-CN"/>
        </w:rPr>
        <w:t>automatically</w:t>
      </w:r>
      <w:r>
        <w:rPr>
          <w:rFonts w:cs="Arial"/>
          <w:b/>
          <w:lang w:eastAsia="zh-CN"/>
        </w:rPr>
        <w:t xml:space="preserve"> </w:t>
      </w:r>
      <w:r w:rsidRPr="001D08CE">
        <w:rPr>
          <w:rFonts w:cs="Arial"/>
          <w:b/>
          <w:lang w:eastAsia="zh-CN"/>
        </w:rPr>
        <w:t>based on predicted coverage configurations</w:t>
      </w:r>
      <w:r w:rsidRPr="000F4A72">
        <w:rPr>
          <w:rFonts w:cs="Arial"/>
          <w:b/>
          <w:lang w:eastAsia="zh-CN"/>
        </w:rPr>
        <w:t>.</w:t>
      </w:r>
    </w:p>
    <w:p w14:paraId="36C3576E" w14:textId="77777777" w:rsidR="009E62CC" w:rsidRDefault="009E62CC" w:rsidP="009E62CC">
      <w:pPr>
        <w:spacing w:after="120"/>
        <w:jc w:val="both"/>
        <w:rPr>
          <w:rFonts w:cs="Arial"/>
          <w:b/>
          <w:lang w:eastAsia="zh-CN"/>
        </w:rPr>
      </w:pPr>
      <w:r>
        <w:rPr>
          <w:rFonts w:cs="Arial"/>
          <w:b/>
          <w:lang w:eastAsia="zh-CN"/>
        </w:rPr>
        <w:t xml:space="preserve">Proposal 1: RAN3 discuss the two new use case based on the Rel-18 high-level principle that AI/ML model training and inference functions are in </w:t>
      </w:r>
      <w:proofErr w:type="spellStart"/>
      <w:r>
        <w:rPr>
          <w:rFonts w:cs="Arial"/>
          <w:b/>
          <w:lang w:eastAsia="zh-CN"/>
        </w:rPr>
        <w:t>gNB</w:t>
      </w:r>
      <w:proofErr w:type="spellEnd"/>
      <w:r>
        <w:rPr>
          <w:rFonts w:cs="Arial"/>
          <w:b/>
          <w:lang w:eastAsia="zh-CN"/>
        </w:rPr>
        <w:t xml:space="preserve">-CU and/or </w:t>
      </w:r>
      <w:proofErr w:type="spellStart"/>
      <w:r>
        <w:rPr>
          <w:rFonts w:cs="Arial"/>
          <w:b/>
          <w:lang w:eastAsia="zh-CN"/>
        </w:rPr>
        <w:t>gNB</w:t>
      </w:r>
      <w:proofErr w:type="spellEnd"/>
      <w:r>
        <w:rPr>
          <w:rFonts w:cs="Arial"/>
          <w:b/>
          <w:lang w:eastAsia="zh-CN"/>
        </w:rPr>
        <w:t>-CU-CP.</w:t>
      </w:r>
    </w:p>
    <w:p w14:paraId="6B7103A8" w14:textId="77777777" w:rsidR="009E62CC" w:rsidRDefault="009E62CC" w:rsidP="009E62CC">
      <w:pPr>
        <w:spacing w:after="120"/>
        <w:jc w:val="both"/>
        <w:rPr>
          <w:rFonts w:cs="Arial"/>
          <w:b/>
          <w:lang w:eastAsia="zh-CN"/>
        </w:rPr>
      </w:pPr>
      <w:r>
        <w:rPr>
          <w:rFonts w:cs="Arial"/>
          <w:b/>
          <w:lang w:eastAsia="zh-CN"/>
        </w:rPr>
        <w:t>Proposal 2: RAN3 focus on the non-split architecture at first.</w:t>
      </w:r>
    </w:p>
    <w:p w14:paraId="278C6677" w14:textId="77777777" w:rsidR="009E62CC" w:rsidRDefault="009E62CC" w:rsidP="009E62CC">
      <w:pPr>
        <w:spacing w:after="120"/>
        <w:jc w:val="both"/>
        <w:rPr>
          <w:rFonts w:cs="Arial"/>
          <w:b/>
          <w:lang w:eastAsia="zh-CN"/>
        </w:rPr>
      </w:pPr>
      <w:r>
        <w:rPr>
          <w:rFonts w:cs="Arial"/>
          <w:b/>
          <w:lang w:eastAsia="zh-CN"/>
        </w:rPr>
        <w:t>Observation 4</w:t>
      </w:r>
      <w:r w:rsidRPr="000F4A72">
        <w:rPr>
          <w:rFonts w:cs="Arial"/>
          <w:b/>
          <w:lang w:eastAsia="zh-CN"/>
        </w:rPr>
        <w:t>:</w:t>
      </w:r>
      <w:r>
        <w:rPr>
          <w:rFonts w:cs="Arial"/>
          <w:b/>
          <w:lang w:eastAsia="zh-CN"/>
        </w:rPr>
        <w:t xml:space="preserve"> Coverage and capacity performance metrics can be introduced to help the AI/ML model to know the general coverage and capacity situation of the NG-RAN node</w:t>
      </w:r>
      <w:r w:rsidRPr="00093B4F">
        <w:rPr>
          <w:rFonts w:cs="Arial"/>
          <w:b/>
          <w:lang w:eastAsia="zh-CN"/>
        </w:rPr>
        <w:t>.</w:t>
      </w:r>
    </w:p>
    <w:p w14:paraId="11AF5242" w14:textId="77777777" w:rsidR="009E62CC" w:rsidRDefault="009E62CC" w:rsidP="009E62CC">
      <w:pPr>
        <w:spacing w:after="120"/>
        <w:jc w:val="both"/>
        <w:rPr>
          <w:rFonts w:cs="Arial"/>
          <w:b/>
          <w:lang w:eastAsia="zh-CN"/>
        </w:rPr>
      </w:pPr>
      <w:r>
        <w:rPr>
          <w:rFonts w:cs="Arial"/>
          <w:b/>
          <w:lang w:eastAsia="zh-CN"/>
        </w:rPr>
        <w:t>Observation 5</w:t>
      </w:r>
      <w:r w:rsidRPr="000F4A72">
        <w:rPr>
          <w:rFonts w:cs="Arial"/>
          <w:b/>
          <w:lang w:eastAsia="zh-CN"/>
        </w:rPr>
        <w:t>:</w:t>
      </w:r>
      <w:r>
        <w:rPr>
          <w:rFonts w:cs="Arial"/>
          <w:b/>
          <w:lang w:eastAsia="zh-CN"/>
        </w:rPr>
        <w:t xml:space="preserve"> UE measurements results and SON reports from UE side can be </w:t>
      </w:r>
      <w:r w:rsidRPr="00093B4F">
        <w:rPr>
          <w:rFonts w:cs="Arial"/>
          <w:b/>
          <w:lang w:eastAsia="zh-CN"/>
        </w:rPr>
        <w:t xml:space="preserve">used as the input </w:t>
      </w:r>
      <w:r>
        <w:rPr>
          <w:rFonts w:cs="Arial"/>
          <w:b/>
          <w:lang w:eastAsia="zh-CN"/>
        </w:rPr>
        <w:t xml:space="preserve">data </w:t>
      </w:r>
      <w:r w:rsidRPr="00093B4F">
        <w:rPr>
          <w:rFonts w:cs="Arial"/>
          <w:b/>
          <w:lang w:eastAsia="zh-CN"/>
        </w:rPr>
        <w:t>of the AI</w:t>
      </w:r>
      <w:r>
        <w:rPr>
          <w:rFonts w:cs="Arial"/>
          <w:b/>
          <w:lang w:eastAsia="zh-CN"/>
        </w:rPr>
        <w:t>/ML</w:t>
      </w:r>
      <w:r w:rsidRPr="00093B4F">
        <w:rPr>
          <w:rFonts w:cs="Arial"/>
          <w:b/>
          <w:lang w:eastAsia="zh-CN"/>
        </w:rPr>
        <w:t xml:space="preserve"> model.</w:t>
      </w:r>
    </w:p>
    <w:p w14:paraId="0DF3772F" w14:textId="77777777" w:rsidR="009E62CC" w:rsidRDefault="009E62CC" w:rsidP="009E62CC">
      <w:pPr>
        <w:spacing w:after="120"/>
        <w:jc w:val="both"/>
        <w:rPr>
          <w:rFonts w:cs="Arial"/>
          <w:b/>
          <w:lang w:eastAsia="zh-CN"/>
        </w:rPr>
      </w:pPr>
      <w:r w:rsidRPr="006B5220">
        <w:rPr>
          <w:rFonts w:cs="Arial"/>
          <w:b/>
          <w:lang w:eastAsia="zh-CN"/>
        </w:rPr>
        <w:t xml:space="preserve">Observation </w:t>
      </w:r>
      <w:r>
        <w:rPr>
          <w:rFonts w:cs="Arial"/>
          <w:b/>
          <w:lang w:eastAsia="zh-CN"/>
        </w:rPr>
        <w:t>6</w:t>
      </w:r>
      <w:r w:rsidRPr="006B5220">
        <w:rPr>
          <w:rFonts w:cs="Arial"/>
          <w:b/>
          <w:lang w:eastAsia="zh-CN"/>
        </w:rPr>
        <w:t xml:space="preserve">: </w:t>
      </w:r>
      <w:r>
        <w:rPr>
          <w:rFonts w:cs="Arial"/>
          <w:b/>
          <w:lang w:eastAsia="zh-CN"/>
        </w:rPr>
        <w:t>R</w:t>
      </w:r>
      <w:r w:rsidRPr="00E36B49">
        <w:rPr>
          <w:rFonts w:cs="Arial"/>
          <w:b/>
          <w:lang w:eastAsia="zh-CN"/>
        </w:rPr>
        <w:t xml:space="preserve">esource status, </w:t>
      </w:r>
      <w:r>
        <w:rPr>
          <w:rFonts w:cs="Arial"/>
          <w:b/>
          <w:lang w:eastAsia="zh-CN"/>
        </w:rPr>
        <w:t xml:space="preserve">coverage state, </w:t>
      </w:r>
      <w:r w:rsidRPr="00B612D0">
        <w:rPr>
          <w:rFonts w:cs="Arial"/>
          <w:b/>
          <w:lang w:eastAsia="zh-CN"/>
        </w:rPr>
        <w:t>coverage and capacity performance</w:t>
      </w:r>
      <w:r>
        <w:rPr>
          <w:rFonts w:cs="Arial"/>
          <w:b/>
          <w:lang w:eastAsia="zh-CN"/>
        </w:rPr>
        <w:t xml:space="preserve"> metrics</w:t>
      </w:r>
      <w:r w:rsidRPr="006B5220">
        <w:rPr>
          <w:rFonts w:cs="Arial"/>
          <w:b/>
          <w:lang w:eastAsia="zh-CN"/>
        </w:rPr>
        <w:t xml:space="preserve"> </w:t>
      </w:r>
      <w:r>
        <w:rPr>
          <w:rFonts w:cs="Arial"/>
          <w:b/>
          <w:lang w:eastAsia="zh-CN"/>
        </w:rPr>
        <w:t>from</w:t>
      </w:r>
      <w:r w:rsidRPr="006B5220">
        <w:rPr>
          <w:rFonts w:cs="Arial"/>
          <w:b/>
          <w:lang w:eastAsia="zh-CN"/>
        </w:rPr>
        <w:t xml:space="preserve"> the </w:t>
      </w:r>
      <w:r>
        <w:rPr>
          <w:rFonts w:cs="Arial"/>
          <w:b/>
          <w:lang w:eastAsia="zh-CN"/>
        </w:rPr>
        <w:t>network side</w:t>
      </w:r>
      <w:r w:rsidRPr="006B5220">
        <w:rPr>
          <w:rFonts w:cs="Arial"/>
          <w:b/>
          <w:lang w:eastAsia="zh-CN"/>
        </w:rPr>
        <w:t xml:space="preserve"> can be used as the input data of the AI</w:t>
      </w:r>
      <w:r>
        <w:rPr>
          <w:rFonts w:cs="Arial"/>
          <w:b/>
          <w:lang w:eastAsia="zh-CN"/>
        </w:rPr>
        <w:t>/ML</w:t>
      </w:r>
      <w:r w:rsidRPr="006B5220">
        <w:rPr>
          <w:rFonts w:cs="Arial"/>
          <w:b/>
          <w:lang w:eastAsia="zh-CN"/>
        </w:rPr>
        <w:t xml:space="preserve"> model.</w:t>
      </w:r>
    </w:p>
    <w:p w14:paraId="5E2EA93E" w14:textId="77777777" w:rsidR="009E62CC" w:rsidRDefault="009E62CC" w:rsidP="009E62CC">
      <w:pPr>
        <w:spacing w:after="120"/>
        <w:jc w:val="both"/>
        <w:rPr>
          <w:lang w:eastAsia="zh-CN"/>
        </w:rPr>
      </w:pPr>
      <w:r>
        <w:rPr>
          <w:rFonts w:cs="Arial"/>
          <w:b/>
          <w:lang w:eastAsia="zh-CN"/>
        </w:rPr>
        <w:t>Proposal 3</w:t>
      </w:r>
      <w:r w:rsidRPr="005043BA">
        <w:rPr>
          <w:rFonts w:cs="Arial"/>
          <w:b/>
          <w:lang w:eastAsia="zh-CN"/>
        </w:rPr>
        <w:t>:</w:t>
      </w:r>
      <w:r>
        <w:rPr>
          <w:rFonts w:cs="Arial"/>
          <w:b/>
          <w:lang w:eastAsia="zh-CN"/>
        </w:rPr>
        <w:t xml:space="preserve"> RAN3 to discuss and agree to introduce the coverage and capacity performance metrics (e.g., </w:t>
      </w:r>
      <w:r w:rsidRPr="00797264">
        <w:rPr>
          <w:rFonts w:cs="Arial"/>
          <w:b/>
          <w:lang w:eastAsia="zh-CN"/>
        </w:rPr>
        <w:t>average access success rate, average access delay, and call drop rate</w:t>
      </w:r>
      <w:r>
        <w:rPr>
          <w:rFonts w:cs="Arial"/>
          <w:b/>
          <w:lang w:eastAsia="zh-CN"/>
        </w:rPr>
        <w:t xml:space="preserve">) over the </w:t>
      </w:r>
      <w:proofErr w:type="spellStart"/>
      <w:r>
        <w:rPr>
          <w:rFonts w:cs="Arial"/>
          <w:b/>
          <w:lang w:eastAsia="zh-CN"/>
        </w:rPr>
        <w:t>Xn</w:t>
      </w:r>
      <w:proofErr w:type="spellEnd"/>
      <w:r>
        <w:rPr>
          <w:rFonts w:cs="Arial"/>
          <w:b/>
          <w:lang w:eastAsia="zh-CN"/>
        </w:rPr>
        <w:t xml:space="preserve"> interface for AI/ML usage, to analyse the current global coverage and capacity situation </w:t>
      </w:r>
      <w:r w:rsidRPr="00F56947">
        <w:rPr>
          <w:rFonts w:cs="Arial"/>
          <w:b/>
          <w:lang w:eastAsia="zh-CN"/>
        </w:rPr>
        <w:t>across RAN nodes.</w:t>
      </w:r>
    </w:p>
    <w:p w14:paraId="37EE2844" w14:textId="77777777" w:rsidR="009E62CC" w:rsidRDefault="009E62CC" w:rsidP="009E62CC">
      <w:pPr>
        <w:spacing w:after="120"/>
        <w:jc w:val="both"/>
        <w:rPr>
          <w:rFonts w:cs="Arial"/>
          <w:b/>
          <w:lang w:eastAsia="zh-CN"/>
        </w:rPr>
      </w:pPr>
      <w:r>
        <w:rPr>
          <w:rFonts w:cs="Arial"/>
          <w:b/>
          <w:lang w:eastAsia="zh-CN"/>
        </w:rPr>
        <w:t>Observation 7</w:t>
      </w:r>
      <w:r w:rsidRPr="000F4A72">
        <w:rPr>
          <w:rFonts w:cs="Arial"/>
          <w:b/>
          <w:lang w:eastAsia="zh-CN"/>
        </w:rPr>
        <w:t>:</w:t>
      </w:r>
      <w:r>
        <w:rPr>
          <w:rFonts w:cs="Arial"/>
          <w:b/>
          <w:lang w:eastAsia="zh-CN"/>
        </w:rPr>
        <w:t xml:space="preserve"> AI/ML model in NG-RAN node could be able to predict CCO issue and corresponding recommended CCO actions, to prevent </w:t>
      </w:r>
      <w:r w:rsidRPr="00A045C8">
        <w:rPr>
          <w:rFonts w:cs="Arial"/>
          <w:b/>
          <w:lang w:eastAsia="zh-CN"/>
        </w:rPr>
        <w:t>or mitigate CCO issues</w:t>
      </w:r>
      <w:r>
        <w:rPr>
          <w:rFonts w:cs="Arial"/>
          <w:b/>
          <w:lang w:eastAsia="zh-CN"/>
        </w:rPr>
        <w:t xml:space="preserve"> in advance.</w:t>
      </w:r>
    </w:p>
    <w:p w14:paraId="468B795E" w14:textId="77777777" w:rsidR="009E62CC" w:rsidRPr="00B925D4" w:rsidRDefault="009E62CC" w:rsidP="009E62CC">
      <w:pPr>
        <w:spacing w:after="120"/>
        <w:jc w:val="both"/>
        <w:rPr>
          <w:rFonts w:cs="Arial"/>
          <w:b/>
          <w:lang w:eastAsia="zh-CN"/>
        </w:rPr>
      </w:pPr>
      <w:r>
        <w:rPr>
          <w:rFonts w:cs="Arial"/>
          <w:b/>
          <w:lang w:eastAsia="zh-CN"/>
        </w:rPr>
        <w:t>Proposal 4</w:t>
      </w:r>
      <w:r w:rsidRPr="005043BA">
        <w:rPr>
          <w:rFonts w:cs="Arial"/>
          <w:b/>
          <w:lang w:eastAsia="zh-CN"/>
        </w:rPr>
        <w:t>:</w:t>
      </w:r>
      <w:r>
        <w:rPr>
          <w:rFonts w:cs="Arial"/>
          <w:b/>
          <w:lang w:eastAsia="zh-CN"/>
        </w:rPr>
        <w:t xml:space="preserve"> RAN3 to discuss and agree to exchange the </w:t>
      </w:r>
      <w:r w:rsidRPr="00BF4F16">
        <w:rPr>
          <w:rFonts w:cs="Arial"/>
          <w:b/>
          <w:lang w:eastAsia="zh-CN"/>
        </w:rPr>
        <w:t xml:space="preserve">predicted </w:t>
      </w:r>
      <w:r>
        <w:rPr>
          <w:rFonts w:cs="Arial"/>
          <w:b/>
          <w:lang w:eastAsia="zh-CN"/>
        </w:rPr>
        <w:t xml:space="preserve">CCO issue, predicted </w:t>
      </w:r>
      <w:r w:rsidRPr="00BF4F16">
        <w:rPr>
          <w:rFonts w:cs="Arial"/>
          <w:b/>
          <w:lang w:eastAsia="zh-CN"/>
        </w:rPr>
        <w:t>coverage state</w:t>
      </w:r>
      <w:r>
        <w:rPr>
          <w:rFonts w:cs="Arial"/>
          <w:b/>
          <w:lang w:eastAsia="zh-CN"/>
        </w:rPr>
        <w:t xml:space="preserve"> indication, </w:t>
      </w:r>
      <w:r w:rsidRPr="00BF4F16">
        <w:rPr>
          <w:rFonts w:cs="Arial"/>
          <w:b/>
          <w:lang w:eastAsia="zh-CN"/>
        </w:rPr>
        <w:t>predicted coverage modification plan</w:t>
      </w:r>
      <w:r>
        <w:rPr>
          <w:rFonts w:cs="Arial"/>
          <w:b/>
          <w:lang w:eastAsia="zh-CN"/>
        </w:rPr>
        <w:t xml:space="preserve"> and UE offload plan over </w:t>
      </w:r>
      <w:proofErr w:type="spellStart"/>
      <w:r>
        <w:rPr>
          <w:rFonts w:cs="Arial"/>
          <w:b/>
          <w:lang w:eastAsia="zh-CN"/>
        </w:rPr>
        <w:t>Xn</w:t>
      </w:r>
      <w:proofErr w:type="spellEnd"/>
      <w:r>
        <w:rPr>
          <w:rFonts w:cs="Arial"/>
          <w:b/>
          <w:lang w:eastAsia="zh-CN"/>
        </w:rPr>
        <w:t xml:space="preserve"> interface to improve the legacy CCO mechanism.</w:t>
      </w:r>
    </w:p>
    <w:p w14:paraId="39CB6C43" w14:textId="77777777" w:rsidR="009E62CC" w:rsidRDefault="009E62CC" w:rsidP="009E62CC">
      <w:pPr>
        <w:spacing w:after="240"/>
        <w:jc w:val="both"/>
        <w:rPr>
          <w:b/>
          <w:lang w:eastAsia="zh-CN"/>
        </w:rPr>
      </w:pPr>
      <w:r w:rsidRPr="00482C87">
        <w:rPr>
          <w:rFonts w:cs="Arial"/>
          <w:b/>
          <w:lang w:eastAsia="zh-CN"/>
        </w:rPr>
        <w:t xml:space="preserve">Observation </w:t>
      </w:r>
      <w:r>
        <w:rPr>
          <w:rFonts w:cs="Arial"/>
          <w:b/>
          <w:lang w:eastAsia="zh-CN"/>
        </w:rPr>
        <w:t>8</w:t>
      </w:r>
      <w:r w:rsidRPr="00482C87">
        <w:rPr>
          <w:rFonts w:cs="Arial"/>
          <w:b/>
          <w:lang w:eastAsia="zh-CN"/>
        </w:rPr>
        <w:t xml:space="preserve">: </w:t>
      </w:r>
      <w:r>
        <w:rPr>
          <w:b/>
          <w:lang w:eastAsia="zh-CN"/>
        </w:rPr>
        <w:t>UE</w:t>
      </w:r>
      <w:r w:rsidRPr="00482C87">
        <w:rPr>
          <w:b/>
          <w:lang w:eastAsia="zh-CN"/>
        </w:rPr>
        <w:t xml:space="preserve"> performance feedback is useful for NG-RAN node to </w:t>
      </w:r>
      <w:r w:rsidRPr="0072745A">
        <w:rPr>
          <w:b/>
          <w:lang w:eastAsia="zh-CN"/>
        </w:rPr>
        <w:t>optimize the performance of AI/ML-based CCO model</w:t>
      </w:r>
      <w:r>
        <w:rPr>
          <w:b/>
          <w:lang w:eastAsia="zh-CN"/>
        </w:rPr>
        <w:t>.</w:t>
      </w:r>
    </w:p>
    <w:p w14:paraId="4C051311" w14:textId="77777777" w:rsidR="009E62CC" w:rsidRPr="00FA28F3" w:rsidRDefault="009E62CC" w:rsidP="005F5B11">
      <w:pPr>
        <w:spacing w:after="120"/>
        <w:jc w:val="both"/>
        <w:rPr>
          <w:rFonts w:cs="Arial"/>
          <w:b/>
          <w:lang w:eastAsia="zh-CN"/>
        </w:rPr>
      </w:pPr>
      <w:r>
        <w:rPr>
          <w:rFonts w:cs="Arial"/>
          <w:b/>
          <w:lang w:eastAsia="zh-CN"/>
        </w:rPr>
        <w:t>Proposal 5. RAN3 to discuss and agree to introduce node-/cell-/</w:t>
      </w:r>
      <w:r w:rsidRPr="001610E7">
        <w:rPr>
          <w:rFonts w:cs="Arial"/>
          <w:b/>
          <w:lang w:eastAsia="zh-CN"/>
        </w:rPr>
        <w:t>SSB</w:t>
      </w:r>
      <w:r>
        <w:rPr>
          <w:rFonts w:cs="Arial"/>
          <w:b/>
          <w:lang w:eastAsia="zh-CN"/>
        </w:rPr>
        <w:t>-</w:t>
      </w:r>
      <w:r w:rsidRPr="001610E7">
        <w:rPr>
          <w:rFonts w:cs="Arial"/>
          <w:b/>
          <w:lang w:eastAsia="zh-CN"/>
        </w:rPr>
        <w:t>level UE performance feedback</w:t>
      </w:r>
      <w:r>
        <w:rPr>
          <w:rFonts w:cs="Arial"/>
          <w:b/>
          <w:lang w:eastAsia="zh-CN"/>
        </w:rPr>
        <w:t xml:space="preserve"> over the </w:t>
      </w:r>
      <w:proofErr w:type="spellStart"/>
      <w:r>
        <w:rPr>
          <w:rFonts w:cs="Arial"/>
          <w:b/>
          <w:lang w:eastAsia="zh-CN"/>
        </w:rPr>
        <w:t>Xn</w:t>
      </w:r>
      <w:proofErr w:type="spellEnd"/>
      <w:r>
        <w:rPr>
          <w:rFonts w:cs="Arial"/>
          <w:b/>
          <w:lang w:eastAsia="zh-CN"/>
        </w:rPr>
        <w:t xml:space="preserve"> interface for the AI/ML-based CCO use case.</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243EF6B" w14:textId="77777777" w:rsidR="009E62CC" w:rsidRDefault="009E62CC" w:rsidP="005F5B11">
      <w:pPr>
        <w:numPr>
          <w:ilvl w:val="0"/>
          <w:numId w:val="5"/>
        </w:numPr>
        <w:tabs>
          <w:tab w:val="left" w:pos="720"/>
        </w:tabs>
        <w:spacing w:after="180"/>
        <w:jc w:val="both"/>
        <w:rPr>
          <w:lang w:eastAsia="zh-CN"/>
        </w:rPr>
      </w:pPr>
      <w:bookmarkStart w:id="4" w:name="_Ref162522574"/>
      <w:r>
        <w:rPr>
          <w:lang w:eastAsia="zh-CN"/>
        </w:rPr>
        <w:t>RP-234054, “New SID: Study on enhancements for Artificial Intelligence (AI)/Machine Learning (ML) for NG-RAN” (ZTE, NEC), 3GPP RAN#102</w:t>
      </w:r>
      <w:bookmarkEnd w:id="4"/>
    </w:p>
    <w:p w14:paraId="73449F74" w14:textId="77777777" w:rsidR="009E62CC" w:rsidRPr="002C31A0" w:rsidRDefault="009E62CC" w:rsidP="005F5B11">
      <w:pPr>
        <w:numPr>
          <w:ilvl w:val="0"/>
          <w:numId w:val="5"/>
        </w:numPr>
        <w:tabs>
          <w:tab w:val="left" w:pos="720"/>
        </w:tabs>
        <w:spacing w:afterLines="50" w:after="120"/>
        <w:jc w:val="both"/>
        <w:rPr>
          <w:rFonts w:eastAsia="SimSun"/>
          <w:lang w:eastAsia="ja-JP"/>
        </w:rPr>
      </w:pPr>
      <w:bookmarkStart w:id="5" w:name="_Ref162522592"/>
      <w:r>
        <w:rPr>
          <w:lang w:eastAsia="zh-CN"/>
        </w:rPr>
        <w:t>RP-240323, “Revised SID on Study on enhancements for Artificial Intelligence (AI)/Machine Learning (ML) for NG-RAN” (ZTE, NEC), 3GPP RAN#103</w:t>
      </w:r>
      <w:bookmarkEnd w:id="5"/>
    </w:p>
    <w:p w14:paraId="6DB170B9" w14:textId="12349B5C" w:rsidR="00A6448E" w:rsidRDefault="00A6448E" w:rsidP="005F5B11">
      <w:pPr>
        <w:pStyle w:val="ListParagraph"/>
        <w:numPr>
          <w:ilvl w:val="0"/>
          <w:numId w:val="5"/>
        </w:numPr>
        <w:spacing w:afterLines="50" w:after="120"/>
        <w:ind w:firstLineChars="0"/>
        <w:jc w:val="both"/>
        <w:rPr>
          <w:rFonts w:eastAsia="SimSun"/>
          <w:lang w:eastAsia="ja-JP"/>
        </w:rPr>
      </w:pPr>
      <w:r>
        <w:rPr>
          <w:rFonts w:eastAsia="SimSun"/>
          <w:lang w:eastAsia="zh-CN"/>
        </w:rPr>
        <w:t xml:space="preserve">3GPP TS 38.300, </w:t>
      </w:r>
      <w:r w:rsidRPr="00A6448E">
        <w:rPr>
          <w:rFonts w:eastAsia="SimSun"/>
          <w:lang w:eastAsia="zh-CN"/>
        </w:rPr>
        <w:t>NR; NR and NG-RAN Overall description; Stage-2</w:t>
      </w:r>
      <w:r>
        <w:rPr>
          <w:rFonts w:eastAsia="SimSun"/>
          <w:lang w:eastAsia="zh-CN"/>
        </w:rPr>
        <w:t>, Rel-18</w:t>
      </w:r>
    </w:p>
    <w:p w14:paraId="2B008F08" w14:textId="6C489083" w:rsidR="00A13557" w:rsidRPr="00054A26" w:rsidRDefault="00A6448E" w:rsidP="005F5B11">
      <w:pPr>
        <w:pStyle w:val="ListParagraph"/>
        <w:numPr>
          <w:ilvl w:val="0"/>
          <w:numId w:val="5"/>
        </w:numPr>
        <w:spacing w:afterLines="50" w:after="120"/>
        <w:ind w:firstLineChars="0"/>
        <w:jc w:val="both"/>
        <w:rPr>
          <w:rFonts w:eastAsia="SimSun"/>
          <w:lang w:eastAsia="ja-JP"/>
        </w:rPr>
      </w:pPr>
      <w:bookmarkStart w:id="6" w:name="_Ref162953674"/>
      <w:r w:rsidRPr="009E62CC">
        <w:rPr>
          <w:rFonts w:eastAsia="SimSun"/>
          <w:lang w:eastAsia="zh-CN"/>
        </w:rPr>
        <w:t>3GPP TS 38.401, NG-RAN; Architecture description, Rel-18</w:t>
      </w:r>
      <w:bookmarkEnd w:id="6"/>
    </w:p>
    <w:sectPr w:rsidR="00A13557" w:rsidRPr="00054A2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C03C" w14:textId="77777777" w:rsidR="00CB20E7" w:rsidRDefault="00CB20E7" w:rsidP="00A81441">
      <w:r>
        <w:separator/>
      </w:r>
    </w:p>
  </w:endnote>
  <w:endnote w:type="continuationSeparator" w:id="0">
    <w:p w14:paraId="0B4D84DE" w14:textId="77777777" w:rsidR="00CB20E7" w:rsidRDefault="00CB20E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10A66" w14:textId="77777777" w:rsidR="00CB20E7" w:rsidRDefault="00CB20E7" w:rsidP="00A81441">
      <w:r>
        <w:separator/>
      </w:r>
    </w:p>
  </w:footnote>
  <w:footnote w:type="continuationSeparator" w:id="0">
    <w:p w14:paraId="144256FB" w14:textId="77777777" w:rsidR="00CB20E7" w:rsidRDefault="00CB20E7"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C53BF"/>
    <w:multiLevelType w:val="hybridMultilevel"/>
    <w:tmpl w:val="790AF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0C1006"/>
    <w:multiLevelType w:val="hybridMultilevel"/>
    <w:tmpl w:val="CF8EF3E0"/>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1B357E7F"/>
    <w:multiLevelType w:val="hybridMultilevel"/>
    <w:tmpl w:val="3B50E61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0D70B31"/>
    <w:multiLevelType w:val="hybridMultilevel"/>
    <w:tmpl w:val="1E889986"/>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8476240"/>
    <w:multiLevelType w:val="hybridMultilevel"/>
    <w:tmpl w:val="DEB2D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B0900"/>
    <w:multiLevelType w:val="hybridMultilevel"/>
    <w:tmpl w:val="039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8" w15:restartNumberingAfterBreak="0">
    <w:nsid w:val="44CD35FD"/>
    <w:multiLevelType w:val="hybridMultilevel"/>
    <w:tmpl w:val="CC88225E"/>
    <w:lvl w:ilvl="0" w:tplc="E0C20292">
      <w:start w:val="1"/>
      <w:numFmt w:val="bullet"/>
      <w:lvlText w:val="−"/>
      <w:lvlJc w:val="left"/>
      <w:pPr>
        <w:tabs>
          <w:tab w:val="num" w:pos="720"/>
        </w:tabs>
        <w:ind w:left="720" w:hanging="360"/>
      </w:pPr>
      <w:rPr>
        <w:rFonts w:ascii="Arial" w:hAnsi="Arial" w:hint="default"/>
      </w:rPr>
    </w:lvl>
    <w:lvl w:ilvl="1" w:tplc="1CAA0F94">
      <w:numFmt w:val="bullet"/>
      <w:lvlText w:val="−"/>
      <w:lvlJc w:val="left"/>
      <w:pPr>
        <w:tabs>
          <w:tab w:val="num" w:pos="1440"/>
        </w:tabs>
        <w:ind w:left="1440" w:hanging="360"/>
      </w:pPr>
      <w:rPr>
        <w:rFonts w:ascii="Arial" w:hAnsi="Arial" w:hint="default"/>
      </w:rPr>
    </w:lvl>
    <w:lvl w:ilvl="2" w:tplc="EA3E097C">
      <w:numFmt w:val="bullet"/>
      <w:lvlText w:val="−"/>
      <w:lvlJc w:val="left"/>
      <w:pPr>
        <w:tabs>
          <w:tab w:val="num" w:pos="2160"/>
        </w:tabs>
        <w:ind w:left="2160" w:hanging="360"/>
      </w:pPr>
      <w:rPr>
        <w:rFonts w:ascii="Arial" w:hAnsi="Arial" w:hint="default"/>
      </w:rPr>
    </w:lvl>
    <w:lvl w:ilvl="3" w:tplc="1D70B760" w:tentative="1">
      <w:start w:val="1"/>
      <w:numFmt w:val="bullet"/>
      <w:lvlText w:val="−"/>
      <w:lvlJc w:val="left"/>
      <w:pPr>
        <w:tabs>
          <w:tab w:val="num" w:pos="2880"/>
        </w:tabs>
        <w:ind w:left="2880" w:hanging="360"/>
      </w:pPr>
      <w:rPr>
        <w:rFonts w:ascii="Arial" w:hAnsi="Arial" w:hint="default"/>
      </w:rPr>
    </w:lvl>
    <w:lvl w:ilvl="4" w:tplc="7D686146" w:tentative="1">
      <w:start w:val="1"/>
      <w:numFmt w:val="bullet"/>
      <w:lvlText w:val="−"/>
      <w:lvlJc w:val="left"/>
      <w:pPr>
        <w:tabs>
          <w:tab w:val="num" w:pos="3600"/>
        </w:tabs>
        <w:ind w:left="3600" w:hanging="360"/>
      </w:pPr>
      <w:rPr>
        <w:rFonts w:ascii="Arial" w:hAnsi="Arial" w:hint="default"/>
      </w:rPr>
    </w:lvl>
    <w:lvl w:ilvl="5" w:tplc="2E7A46C0" w:tentative="1">
      <w:start w:val="1"/>
      <w:numFmt w:val="bullet"/>
      <w:lvlText w:val="−"/>
      <w:lvlJc w:val="left"/>
      <w:pPr>
        <w:tabs>
          <w:tab w:val="num" w:pos="4320"/>
        </w:tabs>
        <w:ind w:left="4320" w:hanging="360"/>
      </w:pPr>
      <w:rPr>
        <w:rFonts w:ascii="Arial" w:hAnsi="Arial" w:hint="default"/>
      </w:rPr>
    </w:lvl>
    <w:lvl w:ilvl="6" w:tplc="B92444B8" w:tentative="1">
      <w:start w:val="1"/>
      <w:numFmt w:val="bullet"/>
      <w:lvlText w:val="−"/>
      <w:lvlJc w:val="left"/>
      <w:pPr>
        <w:tabs>
          <w:tab w:val="num" w:pos="5040"/>
        </w:tabs>
        <w:ind w:left="5040" w:hanging="360"/>
      </w:pPr>
      <w:rPr>
        <w:rFonts w:ascii="Arial" w:hAnsi="Arial" w:hint="default"/>
      </w:rPr>
    </w:lvl>
    <w:lvl w:ilvl="7" w:tplc="BF48B59A" w:tentative="1">
      <w:start w:val="1"/>
      <w:numFmt w:val="bullet"/>
      <w:lvlText w:val="−"/>
      <w:lvlJc w:val="left"/>
      <w:pPr>
        <w:tabs>
          <w:tab w:val="num" w:pos="5760"/>
        </w:tabs>
        <w:ind w:left="5760" w:hanging="360"/>
      </w:pPr>
      <w:rPr>
        <w:rFonts w:ascii="Arial" w:hAnsi="Arial" w:hint="default"/>
      </w:rPr>
    </w:lvl>
    <w:lvl w:ilvl="8" w:tplc="5E3816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742F0"/>
    <w:multiLevelType w:val="hybridMultilevel"/>
    <w:tmpl w:val="42C8681E"/>
    <w:lvl w:ilvl="0" w:tplc="AFA0279E">
      <w:start w:val="1"/>
      <w:numFmt w:val="bullet"/>
      <w:lvlText w:val="-"/>
      <w:lvlJc w:val="left"/>
      <w:pPr>
        <w:ind w:left="620" w:hanging="42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D844E14"/>
    <w:multiLevelType w:val="hybridMultilevel"/>
    <w:tmpl w:val="1D70B8B8"/>
    <w:lvl w:ilvl="0" w:tplc="AFA0279E">
      <w:start w:val="1"/>
      <w:numFmt w:val="bullet"/>
      <w:lvlText w:val="-"/>
      <w:lvlJc w:val="left"/>
      <w:pPr>
        <w:ind w:left="620" w:hanging="42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72238B"/>
    <w:multiLevelType w:val="hybridMultilevel"/>
    <w:tmpl w:val="5A2EEE94"/>
    <w:lvl w:ilvl="0" w:tplc="60262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173B94"/>
    <w:multiLevelType w:val="hybridMultilevel"/>
    <w:tmpl w:val="D6AE83C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F757AD"/>
    <w:multiLevelType w:val="hybridMultilevel"/>
    <w:tmpl w:val="86F6E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5"/>
  </w:num>
  <w:num w:numId="2">
    <w:abstractNumId w:val="27"/>
  </w:num>
  <w:num w:numId="3">
    <w:abstractNumId w:val="31"/>
  </w:num>
  <w:num w:numId="4">
    <w:abstractNumId w:val="15"/>
  </w:num>
  <w:num w:numId="5">
    <w:abstractNumId w:val="20"/>
  </w:num>
  <w:num w:numId="6">
    <w:abstractNumId w:val="25"/>
  </w:num>
  <w:num w:numId="7">
    <w:abstractNumId w:val="22"/>
  </w:num>
  <w:num w:numId="8">
    <w:abstractNumId w:val="18"/>
  </w:num>
  <w:num w:numId="9">
    <w:abstractNumId w:val="43"/>
  </w:num>
  <w:num w:numId="10">
    <w:abstractNumId w:val="12"/>
  </w:num>
  <w:num w:numId="11">
    <w:abstractNumId w:val="37"/>
  </w:num>
  <w:num w:numId="12">
    <w:abstractNumId w:val="45"/>
  </w:num>
  <w:num w:numId="13">
    <w:abstractNumId w:val="32"/>
  </w:num>
  <w:num w:numId="14">
    <w:abstractNumId w:val="17"/>
  </w:num>
  <w:num w:numId="15">
    <w:abstractNumId w:val="32"/>
  </w:num>
  <w:num w:numId="16">
    <w:abstractNumId w:val="42"/>
  </w:num>
  <w:num w:numId="17">
    <w:abstractNumId w:val="24"/>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44"/>
  </w:num>
  <w:num w:numId="30">
    <w:abstractNumId w:val="29"/>
  </w:num>
  <w:num w:numId="31">
    <w:abstractNumId w:val="30"/>
  </w:num>
  <w:num w:numId="32">
    <w:abstractNumId w:val="13"/>
  </w:num>
  <w:num w:numId="33">
    <w:abstractNumId w:val="26"/>
  </w:num>
  <w:num w:numId="34">
    <w:abstractNumId w:val="41"/>
  </w:num>
  <w:num w:numId="35">
    <w:abstractNumId w:val="21"/>
  </w:num>
  <w:num w:numId="36">
    <w:abstractNumId w:val="23"/>
  </w:num>
  <w:num w:numId="37">
    <w:abstractNumId w:val="39"/>
  </w:num>
  <w:num w:numId="38">
    <w:abstractNumId w:val="10"/>
  </w:num>
  <w:num w:numId="39">
    <w:abstractNumId w:val="28"/>
  </w:num>
  <w:num w:numId="40">
    <w:abstractNumId w:val="19"/>
  </w:num>
  <w:num w:numId="41">
    <w:abstractNumId w:val="14"/>
  </w:num>
  <w:num w:numId="42">
    <w:abstractNumId w:val="33"/>
  </w:num>
  <w:num w:numId="43">
    <w:abstractNumId w:val="34"/>
  </w:num>
  <w:num w:numId="44">
    <w:abstractNumId w:val="36"/>
  </w:num>
  <w:num w:numId="45">
    <w:abstractNumId w:val="38"/>
  </w:num>
  <w:num w:numId="46">
    <w:abstractNumId w:val="16"/>
  </w:num>
  <w:num w:numId="4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6738"/>
    <w:rsid w:val="0001711B"/>
    <w:rsid w:val="00017D03"/>
    <w:rsid w:val="00026AD2"/>
    <w:rsid w:val="00031DF5"/>
    <w:rsid w:val="00032062"/>
    <w:rsid w:val="00034890"/>
    <w:rsid w:val="00036DB4"/>
    <w:rsid w:val="00040756"/>
    <w:rsid w:val="00051005"/>
    <w:rsid w:val="00054A26"/>
    <w:rsid w:val="00056871"/>
    <w:rsid w:val="00060422"/>
    <w:rsid w:val="00060DB4"/>
    <w:rsid w:val="000620EA"/>
    <w:rsid w:val="000656E4"/>
    <w:rsid w:val="00067D05"/>
    <w:rsid w:val="000705E3"/>
    <w:rsid w:val="00075635"/>
    <w:rsid w:val="000775CF"/>
    <w:rsid w:val="00077BB5"/>
    <w:rsid w:val="000833CA"/>
    <w:rsid w:val="00083F70"/>
    <w:rsid w:val="00084730"/>
    <w:rsid w:val="00085238"/>
    <w:rsid w:val="00085250"/>
    <w:rsid w:val="0009213B"/>
    <w:rsid w:val="00093B4F"/>
    <w:rsid w:val="00093E37"/>
    <w:rsid w:val="000A04C1"/>
    <w:rsid w:val="000A277D"/>
    <w:rsid w:val="000A3F1A"/>
    <w:rsid w:val="000A4505"/>
    <w:rsid w:val="000A5A0C"/>
    <w:rsid w:val="000A6147"/>
    <w:rsid w:val="000A6860"/>
    <w:rsid w:val="000B1566"/>
    <w:rsid w:val="000B2957"/>
    <w:rsid w:val="000B5EF2"/>
    <w:rsid w:val="000C2A24"/>
    <w:rsid w:val="000C4591"/>
    <w:rsid w:val="000C6D9C"/>
    <w:rsid w:val="000C7766"/>
    <w:rsid w:val="000D0B26"/>
    <w:rsid w:val="000D136E"/>
    <w:rsid w:val="000D287F"/>
    <w:rsid w:val="000D2D70"/>
    <w:rsid w:val="000D3835"/>
    <w:rsid w:val="000D54D6"/>
    <w:rsid w:val="000D5CF4"/>
    <w:rsid w:val="000E0BDB"/>
    <w:rsid w:val="000E19C3"/>
    <w:rsid w:val="000F4A72"/>
    <w:rsid w:val="000F4E43"/>
    <w:rsid w:val="00105D7B"/>
    <w:rsid w:val="00115AC5"/>
    <w:rsid w:val="001166C4"/>
    <w:rsid w:val="00123F52"/>
    <w:rsid w:val="001332EF"/>
    <w:rsid w:val="00134D63"/>
    <w:rsid w:val="0013506E"/>
    <w:rsid w:val="00135725"/>
    <w:rsid w:val="001401C9"/>
    <w:rsid w:val="00147465"/>
    <w:rsid w:val="00151B18"/>
    <w:rsid w:val="00152A64"/>
    <w:rsid w:val="0015303A"/>
    <w:rsid w:val="00157FBE"/>
    <w:rsid w:val="001610E7"/>
    <w:rsid w:val="00164946"/>
    <w:rsid w:val="00170D63"/>
    <w:rsid w:val="0017686E"/>
    <w:rsid w:val="00177F37"/>
    <w:rsid w:val="00180BF7"/>
    <w:rsid w:val="0018165D"/>
    <w:rsid w:val="001826A6"/>
    <w:rsid w:val="00182718"/>
    <w:rsid w:val="0018482B"/>
    <w:rsid w:val="00185CAD"/>
    <w:rsid w:val="0019052B"/>
    <w:rsid w:val="00193461"/>
    <w:rsid w:val="001935D4"/>
    <w:rsid w:val="001951AB"/>
    <w:rsid w:val="00195929"/>
    <w:rsid w:val="001961B7"/>
    <w:rsid w:val="001A2EE8"/>
    <w:rsid w:val="001A51D0"/>
    <w:rsid w:val="001A677A"/>
    <w:rsid w:val="001B096B"/>
    <w:rsid w:val="001B0D90"/>
    <w:rsid w:val="001B15FF"/>
    <w:rsid w:val="001B2E30"/>
    <w:rsid w:val="001B3ED0"/>
    <w:rsid w:val="001B4E04"/>
    <w:rsid w:val="001B5E6E"/>
    <w:rsid w:val="001B6056"/>
    <w:rsid w:val="001B75AA"/>
    <w:rsid w:val="001C1DC4"/>
    <w:rsid w:val="001C2A98"/>
    <w:rsid w:val="001C394E"/>
    <w:rsid w:val="001C5D73"/>
    <w:rsid w:val="001C6641"/>
    <w:rsid w:val="001C6DF3"/>
    <w:rsid w:val="001C7A35"/>
    <w:rsid w:val="001C7EE5"/>
    <w:rsid w:val="001D08CE"/>
    <w:rsid w:val="001D31E2"/>
    <w:rsid w:val="001D3B39"/>
    <w:rsid w:val="001D5747"/>
    <w:rsid w:val="001D6291"/>
    <w:rsid w:val="001D7355"/>
    <w:rsid w:val="001E41AD"/>
    <w:rsid w:val="001E61BA"/>
    <w:rsid w:val="001E7476"/>
    <w:rsid w:val="001E778A"/>
    <w:rsid w:val="001F0A3F"/>
    <w:rsid w:val="001F3BCE"/>
    <w:rsid w:val="001F4FE5"/>
    <w:rsid w:val="001F6D43"/>
    <w:rsid w:val="00201025"/>
    <w:rsid w:val="002015DF"/>
    <w:rsid w:val="0020509D"/>
    <w:rsid w:val="00206527"/>
    <w:rsid w:val="002135C8"/>
    <w:rsid w:val="00215519"/>
    <w:rsid w:val="002156AD"/>
    <w:rsid w:val="0021700A"/>
    <w:rsid w:val="002226B8"/>
    <w:rsid w:val="00234062"/>
    <w:rsid w:val="00234647"/>
    <w:rsid w:val="00234B7E"/>
    <w:rsid w:val="00235076"/>
    <w:rsid w:val="00236BEB"/>
    <w:rsid w:val="0023769B"/>
    <w:rsid w:val="0024794E"/>
    <w:rsid w:val="00250D57"/>
    <w:rsid w:val="002510C9"/>
    <w:rsid w:val="0025723C"/>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8F1"/>
    <w:rsid w:val="00296980"/>
    <w:rsid w:val="002A56E1"/>
    <w:rsid w:val="002A6692"/>
    <w:rsid w:val="002A693B"/>
    <w:rsid w:val="002A7556"/>
    <w:rsid w:val="002B2FBD"/>
    <w:rsid w:val="002B30A5"/>
    <w:rsid w:val="002B5F12"/>
    <w:rsid w:val="002B63EA"/>
    <w:rsid w:val="002C327A"/>
    <w:rsid w:val="002C4E8A"/>
    <w:rsid w:val="002C5A80"/>
    <w:rsid w:val="002C6C44"/>
    <w:rsid w:val="002C76D5"/>
    <w:rsid w:val="002D0275"/>
    <w:rsid w:val="002D4EB6"/>
    <w:rsid w:val="002D7FF9"/>
    <w:rsid w:val="002E5A42"/>
    <w:rsid w:val="002E5EA3"/>
    <w:rsid w:val="002F13D2"/>
    <w:rsid w:val="002F27E7"/>
    <w:rsid w:val="002F469C"/>
    <w:rsid w:val="002F550D"/>
    <w:rsid w:val="002F60EB"/>
    <w:rsid w:val="002F6F89"/>
    <w:rsid w:val="002F70B3"/>
    <w:rsid w:val="003005DC"/>
    <w:rsid w:val="00301834"/>
    <w:rsid w:val="00307C77"/>
    <w:rsid w:val="003108A2"/>
    <w:rsid w:val="0031343B"/>
    <w:rsid w:val="00313B5A"/>
    <w:rsid w:val="00321974"/>
    <w:rsid w:val="003310F9"/>
    <w:rsid w:val="00342DF7"/>
    <w:rsid w:val="00343BBE"/>
    <w:rsid w:val="003500A2"/>
    <w:rsid w:val="00351E58"/>
    <w:rsid w:val="003521A4"/>
    <w:rsid w:val="00352F8F"/>
    <w:rsid w:val="003541CC"/>
    <w:rsid w:val="00362DD6"/>
    <w:rsid w:val="00363756"/>
    <w:rsid w:val="00372204"/>
    <w:rsid w:val="00373B68"/>
    <w:rsid w:val="0037661E"/>
    <w:rsid w:val="0038474C"/>
    <w:rsid w:val="003853EE"/>
    <w:rsid w:val="00386DE2"/>
    <w:rsid w:val="0039216E"/>
    <w:rsid w:val="00395FF8"/>
    <w:rsid w:val="003A1AEB"/>
    <w:rsid w:val="003B20E0"/>
    <w:rsid w:val="003B2462"/>
    <w:rsid w:val="003B3B9F"/>
    <w:rsid w:val="003B4428"/>
    <w:rsid w:val="003B58CA"/>
    <w:rsid w:val="003B70CB"/>
    <w:rsid w:val="003C499B"/>
    <w:rsid w:val="003D2368"/>
    <w:rsid w:val="003D4792"/>
    <w:rsid w:val="003E03FF"/>
    <w:rsid w:val="003E1A66"/>
    <w:rsid w:val="003E3729"/>
    <w:rsid w:val="003E4987"/>
    <w:rsid w:val="003E6948"/>
    <w:rsid w:val="003F3B72"/>
    <w:rsid w:val="003F4093"/>
    <w:rsid w:val="003F5804"/>
    <w:rsid w:val="003F5B83"/>
    <w:rsid w:val="003F5E73"/>
    <w:rsid w:val="00400CBC"/>
    <w:rsid w:val="00401113"/>
    <w:rsid w:val="004120B7"/>
    <w:rsid w:val="00414082"/>
    <w:rsid w:val="00416390"/>
    <w:rsid w:val="00416F7F"/>
    <w:rsid w:val="00420003"/>
    <w:rsid w:val="0042029F"/>
    <w:rsid w:val="00420E2F"/>
    <w:rsid w:val="00422D89"/>
    <w:rsid w:val="00425362"/>
    <w:rsid w:val="00431450"/>
    <w:rsid w:val="004376A9"/>
    <w:rsid w:val="0044039A"/>
    <w:rsid w:val="00440A4E"/>
    <w:rsid w:val="00440B3C"/>
    <w:rsid w:val="00442E23"/>
    <w:rsid w:val="00445C06"/>
    <w:rsid w:val="00447106"/>
    <w:rsid w:val="00455367"/>
    <w:rsid w:val="004572CC"/>
    <w:rsid w:val="0046058C"/>
    <w:rsid w:val="00462F13"/>
    <w:rsid w:val="00463675"/>
    <w:rsid w:val="00465B31"/>
    <w:rsid w:val="00466088"/>
    <w:rsid w:val="00466753"/>
    <w:rsid w:val="00467D6C"/>
    <w:rsid w:val="00471615"/>
    <w:rsid w:val="00472FEB"/>
    <w:rsid w:val="00473152"/>
    <w:rsid w:val="0047327E"/>
    <w:rsid w:val="00474622"/>
    <w:rsid w:val="004748DD"/>
    <w:rsid w:val="0047709F"/>
    <w:rsid w:val="00480AF1"/>
    <w:rsid w:val="00481E44"/>
    <w:rsid w:val="00482C87"/>
    <w:rsid w:val="00482D70"/>
    <w:rsid w:val="004838E8"/>
    <w:rsid w:val="00487755"/>
    <w:rsid w:val="004917F2"/>
    <w:rsid w:val="0049582C"/>
    <w:rsid w:val="004A1915"/>
    <w:rsid w:val="004A3BD0"/>
    <w:rsid w:val="004A5CAF"/>
    <w:rsid w:val="004B050A"/>
    <w:rsid w:val="004B0C61"/>
    <w:rsid w:val="004B2537"/>
    <w:rsid w:val="004B329D"/>
    <w:rsid w:val="004B597A"/>
    <w:rsid w:val="004B680F"/>
    <w:rsid w:val="004B7184"/>
    <w:rsid w:val="004C0143"/>
    <w:rsid w:val="004C0BBB"/>
    <w:rsid w:val="004C2100"/>
    <w:rsid w:val="004C3513"/>
    <w:rsid w:val="004C3C11"/>
    <w:rsid w:val="004C48DE"/>
    <w:rsid w:val="004C755D"/>
    <w:rsid w:val="004D10A4"/>
    <w:rsid w:val="004D1FD4"/>
    <w:rsid w:val="004D29B5"/>
    <w:rsid w:val="004D3BA4"/>
    <w:rsid w:val="004D43ED"/>
    <w:rsid w:val="004D5288"/>
    <w:rsid w:val="004D5F91"/>
    <w:rsid w:val="004D66BE"/>
    <w:rsid w:val="004E1544"/>
    <w:rsid w:val="004E57E7"/>
    <w:rsid w:val="004E5C69"/>
    <w:rsid w:val="004E6585"/>
    <w:rsid w:val="004F349D"/>
    <w:rsid w:val="004F4AA8"/>
    <w:rsid w:val="004F60EA"/>
    <w:rsid w:val="005012BB"/>
    <w:rsid w:val="0050258E"/>
    <w:rsid w:val="005043BA"/>
    <w:rsid w:val="005055C9"/>
    <w:rsid w:val="00507C36"/>
    <w:rsid w:val="00507F5B"/>
    <w:rsid w:val="0051456D"/>
    <w:rsid w:val="00515265"/>
    <w:rsid w:val="0052045C"/>
    <w:rsid w:val="005208A9"/>
    <w:rsid w:val="00523593"/>
    <w:rsid w:val="005256B7"/>
    <w:rsid w:val="005259DF"/>
    <w:rsid w:val="005264E3"/>
    <w:rsid w:val="005327E3"/>
    <w:rsid w:val="00532A72"/>
    <w:rsid w:val="0053737C"/>
    <w:rsid w:val="005448C8"/>
    <w:rsid w:val="005449F0"/>
    <w:rsid w:val="00550FC5"/>
    <w:rsid w:val="005538B4"/>
    <w:rsid w:val="0055690A"/>
    <w:rsid w:val="0056057D"/>
    <w:rsid w:val="00562A94"/>
    <w:rsid w:val="00565EB3"/>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A5F40"/>
    <w:rsid w:val="005A6845"/>
    <w:rsid w:val="005A7CF2"/>
    <w:rsid w:val="005B7324"/>
    <w:rsid w:val="005C237F"/>
    <w:rsid w:val="005C67D0"/>
    <w:rsid w:val="005D1466"/>
    <w:rsid w:val="005D6F43"/>
    <w:rsid w:val="005E1FCD"/>
    <w:rsid w:val="005E4752"/>
    <w:rsid w:val="005E776E"/>
    <w:rsid w:val="005F3517"/>
    <w:rsid w:val="005F5B11"/>
    <w:rsid w:val="006027B5"/>
    <w:rsid w:val="00610D81"/>
    <w:rsid w:val="0061221E"/>
    <w:rsid w:val="006138A7"/>
    <w:rsid w:val="00622357"/>
    <w:rsid w:val="00624CA0"/>
    <w:rsid w:val="00632AD2"/>
    <w:rsid w:val="00634DD0"/>
    <w:rsid w:val="00635453"/>
    <w:rsid w:val="00650290"/>
    <w:rsid w:val="0065199E"/>
    <w:rsid w:val="00651ABD"/>
    <w:rsid w:val="00651D01"/>
    <w:rsid w:val="00654743"/>
    <w:rsid w:val="00655A1D"/>
    <w:rsid w:val="00660F4D"/>
    <w:rsid w:val="0066510C"/>
    <w:rsid w:val="00665497"/>
    <w:rsid w:val="00666385"/>
    <w:rsid w:val="00670000"/>
    <w:rsid w:val="00670E86"/>
    <w:rsid w:val="00671645"/>
    <w:rsid w:val="006722D9"/>
    <w:rsid w:val="0067322A"/>
    <w:rsid w:val="00674333"/>
    <w:rsid w:val="006765DC"/>
    <w:rsid w:val="006842A9"/>
    <w:rsid w:val="00684D62"/>
    <w:rsid w:val="00685ECD"/>
    <w:rsid w:val="00694B52"/>
    <w:rsid w:val="00694C5B"/>
    <w:rsid w:val="00695E9D"/>
    <w:rsid w:val="00696B5D"/>
    <w:rsid w:val="006A00EB"/>
    <w:rsid w:val="006A1D13"/>
    <w:rsid w:val="006A2578"/>
    <w:rsid w:val="006A4AF3"/>
    <w:rsid w:val="006B3018"/>
    <w:rsid w:val="006B32D3"/>
    <w:rsid w:val="006B4932"/>
    <w:rsid w:val="006B5220"/>
    <w:rsid w:val="006B6BF7"/>
    <w:rsid w:val="006B7DC9"/>
    <w:rsid w:val="006C2616"/>
    <w:rsid w:val="006C29EE"/>
    <w:rsid w:val="006C319C"/>
    <w:rsid w:val="006C3D6E"/>
    <w:rsid w:val="006C4FD1"/>
    <w:rsid w:val="006C5208"/>
    <w:rsid w:val="006C7A53"/>
    <w:rsid w:val="006E01F5"/>
    <w:rsid w:val="006E02B7"/>
    <w:rsid w:val="006E6044"/>
    <w:rsid w:val="006E71F5"/>
    <w:rsid w:val="006F1E87"/>
    <w:rsid w:val="006F2444"/>
    <w:rsid w:val="006F3A26"/>
    <w:rsid w:val="006F5B3E"/>
    <w:rsid w:val="006F6141"/>
    <w:rsid w:val="006F69D6"/>
    <w:rsid w:val="00703890"/>
    <w:rsid w:val="007053D7"/>
    <w:rsid w:val="00714229"/>
    <w:rsid w:val="00716A50"/>
    <w:rsid w:val="00720EDC"/>
    <w:rsid w:val="00722C97"/>
    <w:rsid w:val="00726FC3"/>
    <w:rsid w:val="0072745A"/>
    <w:rsid w:val="00727E29"/>
    <w:rsid w:val="00730E7F"/>
    <w:rsid w:val="007310AF"/>
    <w:rsid w:val="0073403B"/>
    <w:rsid w:val="00735057"/>
    <w:rsid w:val="00735BC1"/>
    <w:rsid w:val="00745E58"/>
    <w:rsid w:val="00746323"/>
    <w:rsid w:val="00747676"/>
    <w:rsid w:val="00750CE5"/>
    <w:rsid w:val="007519BF"/>
    <w:rsid w:val="00754724"/>
    <w:rsid w:val="007575DF"/>
    <w:rsid w:val="00757874"/>
    <w:rsid w:val="0076281E"/>
    <w:rsid w:val="00762CE0"/>
    <w:rsid w:val="0076519C"/>
    <w:rsid w:val="00770C86"/>
    <w:rsid w:val="00772B93"/>
    <w:rsid w:val="00781929"/>
    <w:rsid w:val="00784D1F"/>
    <w:rsid w:val="007862A3"/>
    <w:rsid w:val="00795D8B"/>
    <w:rsid w:val="00795ECA"/>
    <w:rsid w:val="0079682B"/>
    <w:rsid w:val="00797264"/>
    <w:rsid w:val="00797593"/>
    <w:rsid w:val="007A2065"/>
    <w:rsid w:val="007A3B63"/>
    <w:rsid w:val="007A78CD"/>
    <w:rsid w:val="007B312E"/>
    <w:rsid w:val="007B3450"/>
    <w:rsid w:val="007B7B0D"/>
    <w:rsid w:val="007D096B"/>
    <w:rsid w:val="007D0E74"/>
    <w:rsid w:val="007D1CAD"/>
    <w:rsid w:val="007D2D47"/>
    <w:rsid w:val="007E2F36"/>
    <w:rsid w:val="007E31C6"/>
    <w:rsid w:val="007F3035"/>
    <w:rsid w:val="007F4AD6"/>
    <w:rsid w:val="007F5819"/>
    <w:rsid w:val="007F65E2"/>
    <w:rsid w:val="007F7D0A"/>
    <w:rsid w:val="0080117D"/>
    <w:rsid w:val="008033CE"/>
    <w:rsid w:val="0080479F"/>
    <w:rsid w:val="00812E29"/>
    <w:rsid w:val="008136D7"/>
    <w:rsid w:val="00813FA7"/>
    <w:rsid w:val="00814208"/>
    <w:rsid w:val="00817C63"/>
    <w:rsid w:val="00821FC8"/>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D85"/>
    <w:rsid w:val="00853D49"/>
    <w:rsid w:val="00853FC8"/>
    <w:rsid w:val="00855E0B"/>
    <w:rsid w:val="0086200E"/>
    <w:rsid w:val="008627E6"/>
    <w:rsid w:val="00862AD1"/>
    <w:rsid w:val="00872052"/>
    <w:rsid w:val="00873F79"/>
    <w:rsid w:val="00874B45"/>
    <w:rsid w:val="0087526E"/>
    <w:rsid w:val="0088087E"/>
    <w:rsid w:val="00881486"/>
    <w:rsid w:val="00881904"/>
    <w:rsid w:val="0088385F"/>
    <w:rsid w:val="00884B34"/>
    <w:rsid w:val="00884CEF"/>
    <w:rsid w:val="00886A3A"/>
    <w:rsid w:val="00890BE4"/>
    <w:rsid w:val="00892D6D"/>
    <w:rsid w:val="00893444"/>
    <w:rsid w:val="008943D2"/>
    <w:rsid w:val="008A4204"/>
    <w:rsid w:val="008A63B2"/>
    <w:rsid w:val="008B0272"/>
    <w:rsid w:val="008B0D45"/>
    <w:rsid w:val="008B2037"/>
    <w:rsid w:val="008B3E6B"/>
    <w:rsid w:val="008C0A08"/>
    <w:rsid w:val="008C2F0A"/>
    <w:rsid w:val="008C6F54"/>
    <w:rsid w:val="008D5AA9"/>
    <w:rsid w:val="008D7857"/>
    <w:rsid w:val="008E08D9"/>
    <w:rsid w:val="008E169B"/>
    <w:rsid w:val="008E5137"/>
    <w:rsid w:val="008E57A4"/>
    <w:rsid w:val="008F0C42"/>
    <w:rsid w:val="008F0CCE"/>
    <w:rsid w:val="008F1E1C"/>
    <w:rsid w:val="008F252A"/>
    <w:rsid w:val="008F5356"/>
    <w:rsid w:val="008F73F5"/>
    <w:rsid w:val="008F7A5B"/>
    <w:rsid w:val="0090232F"/>
    <w:rsid w:val="00902D63"/>
    <w:rsid w:val="00903EFA"/>
    <w:rsid w:val="00911A91"/>
    <w:rsid w:val="00914A52"/>
    <w:rsid w:val="00914DD6"/>
    <w:rsid w:val="0091568E"/>
    <w:rsid w:val="0091686E"/>
    <w:rsid w:val="009175D1"/>
    <w:rsid w:val="00921338"/>
    <w:rsid w:val="009226CE"/>
    <w:rsid w:val="00923E7C"/>
    <w:rsid w:val="00925F53"/>
    <w:rsid w:val="00931391"/>
    <w:rsid w:val="009315C4"/>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92D56"/>
    <w:rsid w:val="00995039"/>
    <w:rsid w:val="00996EDC"/>
    <w:rsid w:val="00997B99"/>
    <w:rsid w:val="009A0059"/>
    <w:rsid w:val="009A0789"/>
    <w:rsid w:val="009A1C1A"/>
    <w:rsid w:val="009A3581"/>
    <w:rsid w:val="009A608D"/>
    <w:rsid w:val="009A781F"/>
    <w:rsid w:val="009B0705"/>
    <w:rsid w:val="009B36E4"/>
    <w:rsid w:val="009B414F"/>
    <w:rsid w:val="009B5AA6"/>
    <w:rsid w:val="009B746B"/>
    <w:rsid w:val="009C0F8A"/>
    <w:rsid w:val="009C19A2"/>
    <w:rsid w:val="009C3B5C"/>
    <w:rsid w:val="009C3C92"/>
    <w:rsid w:val="009C48EF"/>
    <w:rsid w:val="009C4BE5"/>
    <w:rsid w:val="009D03BD"/>
    <w:rsid w:val="009D195A"/>
    <w:rsid w:val="009D4578"/>
    <w:rsid w:val="009D724C"/>
    <w:rsid w:val="009E0C0C"/>
    <w:rsid w:val="009E0C46"/>
    <w:rsid w:val="009E1E59"/>
    <w:rsid w:val="009E62CC"/>
    <w:rsid w:val="009F7429"/>
    <w:rsid w:val="00A045C8"/>
    <w:rsid w:val="00A06291"/>
    <w:rsid w:val="00A10493"/>
    <w:rsid w:val="00A13557"/>
    <w:rsid w:val="00A26B82"/>
    <w:rsid w:val="00A27D70"/>
    <w:rsid w:val="00A360A4"/>
    <w:rsid w:val="00A37562"/>
    <w:rsid w:val="00A37685"/>
    <w:rsid w:val="00A44CCB"/>
    <w:rsid w:val="00A50F9B"/>
    <w:rsid w:val="00A5195D"/>
    <w:rsid w:val="00A616FC"/>
    <w:rsid w:val="00A61FA7"/>
    <w:rsid w:val="00A637D0"/>
    <w:rsid w:val="00A6448E"/>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5BF6"/>
    <w:rsid w:val="00AB6DD2"/>
    <w:rsid w:val="00AC2181"/>
    <w:rsid w:val="00AC7E7D"/>
    <w:rsid w:val="00AC7EDF"/>
    <w:rsid w:val="00AD4AA1"/>
    <w:rsid w:val="00AD50B2"/>
    <w:rsid w:val="00AD684C"/>
    <w:rsid w:val="00AE1C5E"/>
    <w:rsid w:val="00AF3F60"/>
    <w:rsid w:val="00AF709E"/>
    <w:rsid w:val="00AF748E"/>
    <w:rsid w:val="00AF7590"/>
    <w:rsid w:val="00B023FD"/>
    <w:rsid w:val="00B02621"/>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05B"/>
    <w:rsid w:val="00B17F8F"/>
    <w:rsid w:val="00B2668C"/>
    <w:rsid w:val="00B26F23"/>
    <w:rsid w:val="00B30A82"/>
    <w:rsid w:val="00B3128C"/>
    <w:rsid w:val="00B32D76"/>
    <w:rsid w:val="00B36C75"/>
    <w:rsid w:val="00B40E08"/>
    <w:rsid w:val="00B4198C"/>
    <w:rsid w:val="00B42D85"/>
    <w:rsid w:val="00B451D5"/>
    <w:rsid w:val="00B457FE"/>
    <w:rsid w:val="00B50357"/>
    <w:rsid w:val="00B53DDE"/>
    <w:rsid w:val="00B5542C"/>
    <w:rsid w:val="00B55CAA"/>
    <w:rsid w:val="00B57DAA"/>
    <w:rsid w:val="00B60D7E"/>
    <w:rsid w:val="00B612D0"/>
    <w:rsid w:val="00B64343"/>
    <w:rsid w:val="00B643F3"/>
    <w:rsid w:val="00B64686"/>
    <w:rsid w:val="00B65E8F"/>
    <w:rsid w:val="00B756C6"/>
    <w:rsid w:val="00B759CB"/>
    <w:rsid w:val="00B8089D"/>
    <w:rsid w:val="00B82FB0"/>
    <w:rsid w:val="00B86170"/>
    <w:rsid w:val="00B925D4"/>
    <w:rsid w:val="00B95AF9"/>
    <w:rsid w:val="00B97AD9"/>
    <w:rsid w:val="00BA0197"/>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1C58"/>
    <w:rsid w:val="00BD7DB1"/>
    <w:rsid w:val="00BD7F7F"/>
    <w:rsid w:val="00BE26AF"/>
    <w:rsid w:val="00BE3382"/>
    <w:rsid w:val="00BE5072"/>
    <w:rsid w:val="00BE77AC"/>
    <w:rsid w:val="00BF342B"/>
    <w:rsid w:val="00BF3436"/>
    <w:rsid w:val="00BF3C65"/>
    <w:rsid w:val="00BF43CE"/>
    <w:rsid w:val="00BF4F16"/>
    <w:rsid w:val="00C0594A"/>
    <w:rsid w:val="00C0746C"/>
    <w:rsid w:val="00C11B65"/>
    <w:rsid w:val="00C160DD"/>
    <w:rsid w:val="00C16602"/>
    <w:rsid w:val="00C177EB"/>
    <w:rsid w:val="00C20E8A"/>
    <w:rsid w:val="00C21A35"/>
    <w:rsid w:val="00C2331C"/>
    <w:rsid w:val="00C246AD"/>
    <w:rsid w:val="00C26A89"/>
    <w:rsid w:val="00C315AE"/>
    <w:rsid w:val="00C41D64"/>
    <w:rsid w:val="00C421C7"/>
    <w:rsid w:val="00C44691"/>
    <w:rsid w:val="00C50918"/>
    <w:rsid w:val="00C53175"/>
    <w:rsid w:val="00C5368D"/>
    <w:rsid w:val="00C5518F"/>
    <w:rsid w:val="00C5542D"/>
    <w:rsid w:val="00C60274"/>
    <w:rsid w:val="00C624FD"/>
    <w:rsid w:val="00C62865"/>
    <w:rsid w:val="00C64130"/>
    <w:rsid w:val="00C64661"/>
    <w:rsid w:val="00C658B6"/>
    <w:rsid w:val="00C6677B"/>
    <w:rsid w:val="00C672C0"/>
    <w:rsid w:val="00C72486"/>
    <w:rsid w:val="00C7275B"/>
    <w:rsid w:val="00C8040E"/>
    <w:rsid w:val="00C81360"/>
    <w:rsid w:val="00C81FDD"/>
    <w:rsid w:val="00C90016"/>
    <w:rsid w:val="00C918B6"/>
    <w:rsid w:val="00C940A2"/>
    <w:rsid w:val="00C9575E"/>
    <w:rsid w:val="00CA4FE9"/>
    <w:rsid w:val="00CB20E7"/>
    <w:rsid w:val="00CB24AB"/>
    <w:rsid w:val="00CB473C"/>
    <w:rsid w:val="00CC1152"/>
    <w:rsid w:val="00CC132C"/>
    <w:rsid w:val="00CD1967"/>
    <w:rsid w:val="00CD6D78"/>
    <w:rsid w:val="00CF2FE0"/>
    <w:rsid w:val="00CF3EE7"/>
    <w:rsid w:val="00CF6BE8"/>
    <w:rsid w:val="00D06509"/>
    <w:rsid w:val="00D15227"/>
    <w:rsid w:val="00D20AC7"/>
    <w:rsid w:val="00D21D52"/>
    <w:rsid w:val="00D240ED"/>
    <w:rsid w:val="00D248C5"/>
    <w:rsid w:val="00D25198"/>
    <w:rsid w:val="00D30EAB"/>
    <w:rsid w:val="00D33298"/>
    <w:rsid w:val="00D34046"/>
    <w:rsid w:val="00D36AFE"/>
    <w:rsid w:val="00D41D6B"/>
    <w:rsid w:val="00D43093"/>
    <w:rsid w:val="00D4316B"/>
    <w:rsid w:val="00D43257"/>
    <w:rsid w:val="00D43F50"/>
    <w:rsid w:val="00D533A9"/>
    <w:rsid w:val="00D57B34"/>
    <w:rsid w:val="00D604DE"/>
    <w:rsid w:val="00D62022"/>
    <w:rsid w:val="00D625C9"/>
    <w:rsid w:val="00D667CB"/>
    <w:rsid w:val="00D676BD"/>
    <w:rsid w:val="00D7120B"/>
    <w:rsid w:val="00D84951"/>
    <w:rsid w:val="00D8667A"/>
    <w:rsid w:val="00D87C98"/>
    <w:rsid w:val="00D92D83"/>
    <w:rsid w:val="00D964D6"/>
    <w:rsid w:val="00DA0364"/>
    <w:rsid w:val="00DA238B"/>
    <w:rsid w:val="00DA2E65"/>
    <w:rsid w:val="00DA3228"/>
    <w:rsid w:val="00DA39F9"/>
    <w:rsid w:val="00DA54D7"/>
    <w:rsid w:val="00DA63A6"/>
    <w:rsid w:val="00DA744B"/>
    <w:rsid w:val="00DB1DE6"/>
    <w:rsid w:val="00DC4AAB"/>
    <w:rsid w:val="00DD0709"/>
    <w:rsid w:val="00DD4426"/>
    <w:rsid w:val="00DE17B4"/>
    <w:rsid w:val="00DE28A9"/>
    <w:rsid w:val="00DF4B7D"/>
    <w:rsid w:val="00DF5DDD"/>
    <w:rsid w:val="00DF66E6"/>
    <w:rsid w:val="00DF709C"/>
    <w:rsid w:val="00E057FA"/>
    <w:rsid w:val="00E139C1"/>
    <w:rsid w:val="00E1427E"/>
    <w:rsid w:val="00E142FA"/>
    <w:rsid w:val="00E14F51"/>
    <w:rsid w:val="00E20C75"/>
    <w:rsid w:val="00E23233"/>
    <w:rsid w:val="00E27875"/>
    <w:rsid w:val="00E323F5"/>
    <w:rsid w:val="00E34F11"/>
    <w:rsid w:val="00E36626"/>
    <w:rsid w:val="00E367A4"/>
    <w:rsid w:val="00E36B49"/>
    <w:rsid w:val="00E430CD"/>
    <w:rsid w:val="00E455F4"/>
    <w:rsid w:val="00E51DF4"/>
    <w:rsid w:val="00E5217B"/>
    <w:rsid w:val="00E5240F"/>
    <w:rsid w:val="00E52626"/>
    <w:rsid w:val="00E54509"/>
    <w:rsid w:val="00E57408"/>
    <w:rsid w:val="00E63A5D"/>
    <w:rsid w:val="00E63B1C"/>
    <w:rsid w:val="00E65BAF"/>
    <w:rsid w:val="00E6650A"/>
    <w:rsid w:val="00E710D5"/>
    <w:rsid w:val="00E711FD"/>
    <w:rsid w:val="00E71F5A"/>
    <w:rsid w:val="00E75562"/>
    <w:rsid w:val="00E80263"/>
    <w:rsid w:val="00E84456"/>
    <w:rsid w:val="00E87D9F"/>
    <w:rsid w:val="00E9025A"/>
    <w:rsid w:val="00E93BD5"/>
    <w:rsid w:val="00E9519F"/>
    <w:rsid w:val="00EA65DC"/>
    <w:rsid w:val="00EB10D7"/>
    <w:rsid w:val="00EB278D"/>
    <w:rsid w:val="00EB41EF"/>
    <w:rsid w:val="00EB5EBB"/>
    <w:rsid w:val="00EB61F2"/>
    <w:rsid w:val="00EC0301"/>
    <w:rsid w:val="00ED2054"/>
    <w:rsid w:val="00ED33C0"/>
    <w:rsid w:val="00ED3A1A"/>
    <w:rsid w:val="00ED7049"/>
    <w:rsid w:val="00ED77F3"/>
    <w:rsid w:val="00EE49D0"/>
    <w:rsid w:val="00EE7AF7"/>
    <w:rsid w:val="00EF0865"/>
    <w:rsid w:val="00EF2717"/>
    <w:rsid w:val="00EF2EF2"/>
    <w:rsid w:val="00EF4F52"/>
    <w:rsid w:val="00F023AA"/>
    <w:rsid w:val="00F04D4D"/>
    <w:rsid w:val="00F05758"/>
    <w:rsid w:val="00F10C86"/>
    <w:rsid w:val="00F112A5"/>
    <w:rsid w:val="00F130C3"/>
    <w:rsid w:val="00F13A03"/>
    <w:rsid w:val="00F14D7F"/>
    <w:rsid w:val="00F14EA3"/>
    <w:rsid w:val="00F15ABD"/>
    <w:rsid w:val="00F25813"/>
    <w:rsid w:val="00F310E8"/>
    <w:rsid w:val="00F31169"/>
    <w:rsid w:val="00F317FB"/>
    <w:rsid w:val="00F33F23"/>
    <w:rsid w:val="00F36DBC"/>
    <w:rsid w:val="00F37118"/>
    <w:rsid w:val="00F4260C"/>
    <w:rsid w:val="00F457B1"/>
    <w:rsid w:val="00F51CA9"/>
    <w:rsid w:val="00F564BF"/>
    <w:rsid w:val="00F56947"/>
    <w:rsid w:val="00F602A7"/>
    <w:rsid w:val="00F62765"/>
    <w:rsid w:val="00F658C3"/>
    <w:rsid w:val="00F6655D"/>
    <w:rsid w:val="00F72AD5"/>
    <w:rsid w:val="00F75D67"/>
    <w:rsid w:val="00F75F2A"/>
    <w:rsid w:val="00F77E19"/>
    <w:rsid w:val="00F82DCF"/>
    <w:rsid w:val="00F8534F"/>
    <w:rsid w:val="00F90FF6"/>
    <w:rsid w:val="00F918E0"/>
    <w:rsid w:val="00F92633"/>
    <w:rsid w:val="00F944F8"/>
    <w:rsid w:val="00F946B3"/>
    <w:rsid w:val="00F9770F"/>
    <w:rsid w:val="00F97AFB"/>
    <w:rsid w:val="00FA0620"/>
    <w:rsid w:val="00FA28F3"/>
    <w:rsid w:val="00FA4657"/>
    <w:rsid w:val="00FA4815"/>
    <w:rsid w:val="00FA71BF"/>
    <w:rsid w:val="00FA79A4"/>
    <w:rsid w:val="00FA7B90"/>
    <w:rsid w:val="00FB0AEE"/>
    <w:rsid w:val="00FB19D8"/>
    <w:rsid w:val="00FB2ABA"/>
    <w:rsid w:val="00FB66FA"/>
    <w:rsid w:val="00FC2ED2"/>
    <w:rsid w:val="00FC36C8"/>
    <w:rsid w:val="00FC4365"/>
    <w:rsid w:val="00FC441D"/>
    <w:rsid w:val="00FD4A04"/>
    <w:rsid w:val="00FD4B2B"/>
    <w:rsid w:val="00FE1B30"/>
    <w:rsid w:val="00FE4071"/>
    <w:rsid w:val="00FE61FC"/>
    <w:rsid w:val="00FE67CF"/>
    <w:rsid w:val="00FF2BD7"/>
    <w:rsid w:val="00FF3E4B"/>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62CC"/>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43F5AC-F664-4379-B06A-EF83FFBD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2974</TotalTime>
  <Pages>5</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89</cp:revision>
  <cp:lastPrinted>2002-04-23T07:10:00Z</cp:lastPrinted>
  <dcterms:created xsi:type="dcterms:W3CDTF">2022-08-08T03:13:00Z</dcterms:created>
  <dcterms:modified xsi:type="dcterms:W3CDTF">2024-04-08T08:45:00Z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1712565891</vt:lpwstr>
  </property>
</Properties>
</file>